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 w:val="0"/>
        <w:adjustRightInd w:val="0"/>
        <w:snapToGrid w:val="0"/>
        <w:spacing w:before="0" w:beforeAutospacing="0" w:after="0" w:afterAutospacing="0" w:line="360" w:lineRule="exact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7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“广东省五四红旗团（总）支部标兵”申报表</w:t>
      </w:r>
    </w:p>
    <w:bookmarkEnd w:id="0"/>
    <w:tbl>
      <w:tblPr>
        <w:tblStyle w:val="8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940"/>
        <w:gridCol w:w="940"/>
        <w:gridCol w:w="784"/>
        <w:gridCol w:w="156"/>
        <w:gridCol w:w="734"/>
        <w:gridCol w:w="206"/>
        <w:gridCol w:w="940"/>
        <w:gridCol w:w="161"/>
        <w:gridCol w:w="779"/>
        <w:gridCol w:w="849"/>
        <w:gridCol w:w="91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团支部全称</w:t>
            </w:r>
          </w:p>
        </w:tc>
        <w:tc>
          <w:tcPr>
            <w:tcW w:w="3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“智慧团建”系统组织ID</w:t>
            </w:r>
          </w:p>
        </w:tc>
        <w:tc>
          <w:tcPr>
            <w:tcW w:w="2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所在单位全称</w:t>
            </w:r>
          </w:p>
        </w:tc>
        <w:tc>
          <w:tcPr>
            <w:tcW w:w="3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所属类别</w:t>
            </w:r>
          </w:p>
        </w:tc>
        <w:tc>
          <w:tcPr>
            <w:tcW w:w="2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地址邮编</w:t>
            </w:r>
          </w:p>
        </w:tc>
        <w:tc>
          <w:tcPr>
            <w:tcW w:w="3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联系电话</w:t>
            </w:r>
          </w:p>
        </w:tc>
        <w:tc>
          <w:tcPr>
            <w:tcW w:w="2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基本情况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组织成立时间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现有团员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总数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年发展团员人数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年“推优”入党人数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广东“智慧团建”系统应用情况（各数据含本级及所有下级）</w:t>
            </w:r>
          </w:p>
        </w:tc>
        <w:tc>
          <w:tcPr>
            <w:tcW w:w="2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平均业务及时响应率（202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.01至202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.03）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团员连续3个月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未交团费比例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.04.01）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本级及所有下级团组织书记规范配备率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.04.01）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本级及所有下级团组织主题教育实践完成率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.04.01）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支部（总支）团员在“i志愿”平台有服务时长的志愿者数</w:t>
            </w:r>
          </w:p>
        </w:tc>
        <w:tc>
          <w:tcPr>
            <w:tcW w:w="2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“两制”完成率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年对标定级结果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2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近五年获得县市级</w:t>
            </w:r>
          </w:p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pacing w:val="3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团委以上荣誉情况</w:t>
            </w:r>
          </w:p>
        </w:tc>
        <w:tc>
          <w:tcPr>
            <w:tcW w:w="75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</w:tbl>
    <w:p>
      <w:pPr>
        <w:ind w:left="113" w:right="113"/>
        <w:jc w:val="center"/>
        <w:rPr>
          <w:rFonts w:hint="eastAsia" w:ascii="方正仿宋_GBK" w:hAnsi="方正仿宋_GBK" w:eastAsia="方正仿宋_GBK" w:cs="方正仿宋_GBK"/>
          <w:spacing w:val="30"/>
          <w:szCs w:val="21"/>
        </w:rPr>
        <w:sectPr>
          <w:footerReference r:id="rId3" w:type="default"/>
          <w:pgSz w:w="11906" w:h="16838"/>
          <w:pgMar w:top="1417" w:right="1134" w:bottom="1247" w:left="1361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tbl>
      <w:tblPr>
        <w:tblStyle w:val="8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3554"/>
        <w:gridCol w:w="821"/>
        <w:gridCol w:w="3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67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pacing w:val="3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Cs w:val="21"/>
              </w:rPr>
              <w:t>近三年来开展的主要活动情况以及取得的效果</w:t>
            </w:r>
          </w:p>
        </w:tc>
        <w:tc>
          <w:tcPr>
            <w:tcW w:w="7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9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kern w:val="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2"/>
                <w:szCs w:val="21"/>
              </w:rPr>
              <w:t>公示</w:t>
            </w:r>
          </w:p>
          <w:p>
            <w:pPr>
              <w:pStyle w:val="4"/>
              <w:adjustRightIn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2"/>
                <w:szCs w:val="21"/>
              </w:rPr>
              <w:t>情况</w:t>
            </w:r>
          </w:p>
        </w:tc>
        <w:tc>
          <w:tcPr>
            <w:tcW w:w="7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-23"/>
                <w:w w:val="110"/>
                <w:kern w:val="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2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3"/>
                <w:w w:val="110"/>
                <w:kern w:val="2"/>
                <w:szCs w:val="21"/>
              </w:rPr>
              <w:t xml:space="preserve">    已于     年    月    日-     月    日，在（公示范围）</w:t>
            </w:r>
            <w:r>
              <w:rPr>
                <w:rFonts w:hint="eastAsia" w:ascii="方正仿宋_GBK" w:hAnsi="方正仿宋_GBK" w:eastAsia="方正仿宋_GBK" w:cs="方正仿宋_GBK"/>
                <w:spacing w:val="-23"/>
                <w:w w:val="110"/>
                <w:kern w:val="2"/>
                <w:szCs w:val="21"/>
                <w:u w:val="single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pacing w:val="-23"/>
                <w:w w:val="110"/>
                <w:kern w:val="2"/>
                <w:szCs w:val="21"/>
              </w:rPr>
              <w:t xml:space="preserve"> 进行公示。公示期间，</w:t>
            </w:r>
          </w:p>
          <w:p>
            <w:pPr>
              <w:pStyle w:val="4"/>
              <w:adjustRightIn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-23"/>
                <w:w w:val="110"/>
                <w:kern w:val="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3"/>
                <w:w w:val="110"/>
                <w:kern w:val="2"/>
                <w:szCs w:val="21"/>
              </w:rPr>
              <w:t>（公示情况）</w:t>
            </w:r>
            <w:r>
              <w:rPr>
                <w:rFonts w:hint="eastAsia" w:ascii="方正仿宋_GBK" w:hAnsi="方正仿宋_GBK" w:eastAsia="方正仿宋_GBK" w:cs="方正仿宋_GBK"/>
                <w:spacing w:val="-23"/>
                <w:w w:val="110"/>
                <w:kern w:val="2"/>
                <w:szCs w:val="21"/>
                <w:u w:val="single"/>
              </w:rPr>
              <w:t xml:space="preserve">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pacing w:val="-23"/>
                <w:w w:val="110"/>
                <w:kern w:val="2"/>
                <w:szCs w:val="21"/>
              </w:rPr>
              <w:t xml:space="preserve">。                </w:t>
            </w:r>
          </w:p>
          <w:p>
            <w:pPr>
              <w:pStyle w:val="4"/>
              <w:adjustRightIn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3"/>
                <w:w w:val="110"/>
                <w:kern w:val="2"/>
                <w:szCs w:val="21"/>
              </w:rPr>
              <w:t xml:space="preserve">                                                                                    单位（盖章）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7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单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位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党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组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织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见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（盖  章）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年  月  日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市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级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委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见</w:t>
            </w:r>
          </w:p>
        </w:tc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（盖  章）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年  月  日</w:t>
            </w:r>
          </w:p>
        </w:tc>
      </w:tr>
    </w:tbl>
    <w:p>
      <w:pPr>
        <w:widowControl w:val="0"/>
        <w:adjustRightInd w:val="0"/>
        <w:snapToGrid w:val="0"/>
        <w:spacing w:before="156" w:beforeLines="50" w:line="240" w:lineRule="atLeast"/>
        <w:ind w:firstLine="420" w:firstLineChars="200"/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>说明：1.所属类别指党政机关、事业单位、普通高校、普通中学、中等职业学校、国有企业、集体企业、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两新组织</w:t>
      </w:r>
      <w:r>
        <w:rPr>
          <w:rFonts w:hint="eastAsia" w:ascii="方正仿宋_GBK" w:hAnsi="方正仿宋_GBK" w:eastAsia="方正仿宋_GBK" w:cs="方正仿宋_GBK"/>
          <w:szCs w:val="21"/>
        </w:rPr>
        <w:t>（包括非公企业、青年社会组织、互联网行业组织等）、农村、街道社区、军队、新兴青年群体、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生产一线、</w:t>
      </w:r>
      <w:r>
        <w:rPr>
          <w:rFonts w:hint="eastAsia" w:ascii="方正仿宋_GBK" w:hAnsi="方正仿宋_GBK" w:eastAsia="方正仿宋_GBK" w:cs="方正仿宋_GBK"/>
          <w:szCs w:val="21"/>
        </w:rPr>
        <w:t>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.平均业务及时响应率=</w:t>
      </w:r>
      <w:r>
        <w:rPr>
          <w:rFonts w:hint="eastAsia" w:ascii="方正仿宋_GBK" w:hAnsi="方正仿宋_GBK" w:eastAsia="方正仿宋_GBK" w:cs="方正仿宋_GBK"/>
          <w:position w:val="-26"/>
          <w:sz w:val="21"/>
          <w:szCs w:val="21"/>
        </w:rPr>
        <w:object>
          <v:shape id="_x0000_i1037" o:spt="75" type="#_x0000_t75" style="height:30.45pt;width:226.8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3" ShapeID="_x0000_i1037" DrawAspect="Content" ObjectID="_1468075725" r:id="rId5">
            <o:LockedField>false</o:LockedField>
          </o:OLEObject>
        </w:objec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。</w:t>
      </w:r>
    </w:p>
    <w:p>
      <w:pPr>
        <w:pStyle w:val="7"/>
        <w:widowControl w:val="0"/>
        <w:adjustRightInd w:val="0"/>
        <w:snapToGrid w:val="0"/>
        <w:spacing w:before="0" w:beforeAutospacing="0" w:after="0" w:afterAutospacing="0"/>
        <w:ind w:firstLine="420" w:firstLineChars="200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.团员连续3个月未交团费比例=</w:t>
      </w:r>
      <w:r>
        <w:rPr>
          <w:rFonts w:hint="eastAsia" w:ascii="方正仿宋_GBK" w:hAnsi="方正仿宋_GBK" w:eastAsia="方正仿宋_GBK" w:cs="方正仿宋_GBK"/>
          <w:position w:val="-26"/>
          <w:sz w:val="21"/>
          <w:szCs w:val="21"/>
        </w:rPr>
        <w:object>
          <v:shape id="_x0000_i1038" o:spt="75" type="#_x0000_t75" style="height:30.45pt;width:201.2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38" DrawAspect="Content" ObjectID="_1468075726" r:id="rId7">
            <o:LockedField>false</o:LockedField>
          </o:OLEObject>
        </w:objec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。</w:t>
      </w:r>
    </w:p>
    <w:p>
      <w:pPr>
        <w:pStyle w:val="7"/>
        <w:widowControl w:val="0"/>
        <w:adjustRightInd w:val="0"/>
        <w:snapToGrid w:val="0"/>
        <w:spacing w:before="0" w:beforeAutospacing="0" w:after="0" w:afterAutospacing="0"/>
        <w:ind w:firstLine="420" w:firstLineChars="200"/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.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本级及下级团组织书记规范配备率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=</w:t>
      </w:r>
      <w:r>
        <w:rPr>
          <w:rFonts w:hint="eastAsia" w:ascii="方正仿宋_GBK" w:hAnsi="方正仿宋_GBK" w:eastAsia="方正仿宋_GBK" w:cs="方正仿宋_GBK"/>
          <w:position w:val="-26"/>
          <w:sz w:val="21"/>
          <w:szCs w:val="21"/>
        </w:rPr>
        <w:object>
          <v:shape id="_x0000_i1039" o:spt="75" type="#_x0000_t75" style="height:30.45pt;width:137.5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3" ShapeID="_x0000_i1039" DrawAspect="Content" ObjectID="_1468075727" r:id="rId9">
            <o:LockedField>false</o:LockedField>
          </o:OLEObject>
        </w:object>
      </w:r>
      <w: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  <w:t>。</w:t>
      </w:r>
    </w:p>
    <w:p>
      <w:pPr>
        <w:pStyle w:val="7"/>
        <w:widowControl w:val="0"/>
        <w:adjustRightInd w:val="0"/>
        <w:snapToGrid w:val="0"/>
        <w:spacing w:before="0" w:beforeAutospacing="0" w:after="0" w:afterAutospacing="0"/>
        <w:ind w:firstLine="420" w:firstLineChars="200"/>
        <w:rPr>
          <w:rFonts w:hint="eastAsia" w:ascii="方正仿宋_GBK" w:hAnsi="方正仿宋_GBK" w:eastAsia="方正仿宋_GBK" w:cs="方正仿宋_GBK"/>
          <w:sz w:val="21"/>
          <w:szCs w:val="21"/>
        </w:rPr>
      </w:pPr>
    </w:p>
    <w:p>
      <w:pPr>
        <w:pStyle w:val="7"/>
        <w:widowControl w:val="0"/>
        <w:adjustRightInd w:val="0"/>
        <w:snapToGrid w:val="0"/>
        <w:spacing w:before="0" w:beforeAutospacing="0" w:after="0" w:afterAutospacing="0"/>
        <w:ind w:firstLine="420" w:firstLineChars="200"/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.请勿更改申报表格式，保持本表在两页纸内，纸质版请双面打印。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YmY5YzFlNmIzNjZmNzA1MWRiZTYzOWUwYjE1NWMifQ=="/>
  </w:docVars>
  <w:rsids>
    <w:rsidRoot w:val="00000000"/>
    <w:rsid w:val="273C40AC"/>
    <w:rsid w:val="36B115EF"/>
    <w:rsid w:val="43E31668"/>
    <w:rsid w:val="783B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6"/>
    </w:pPr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3">
    <w:name w:val="Body Text Indent"/>
    <w:basedOn w:val="1"/>
    <w:qFormat/>
    <w:uiPriority w:val="0"/>
    <w:pPr>
      <w:adjustRightInd w:val="0"/>
      <w:spacing w:line="312" w:lineRule="atLeast"/>
      <w:ind w:firstLine="432"/>
      <w:textAlignment w:val="baseline"/>
    </w:pPr>
    <w:rPr>
      <w:kern w:val="0"/>
      <w:szCs w:val="20"/>
    </w:rPr>
  </w:style>
  <w:style w:type="paragraph" w:styleId="4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4018</Words>
  <Characters>4348</Characters>
  <Lines>0</Lines>
  <Paragraphs>0</Paragraphs>
  <TotalTime>5</TotalTime>
  <ScaleCrop>false</ScaleCrop>
  <LinksUpToDate>false</LinksUpToDate>
  <CharactersWithSpaces>6028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2022-02-25T08:13:00Z</dcterms:created>
  <dc:creator>91658</dc:creator>
  <cp:lastModifiedBy>薛云峰</cp:lastModifiedBy>
  <dcterms:modified xsi:type="dcterms:W3CDTF">2023-02-17T02:05:46Z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8A48C060788241EDB1A940F963AEFC23</vt:lpwstr>
  </property>
</Properties>
</file>