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2023年暑期社会实践团队结项申报表</w:t>
      </w:r>
    </w:p>
    <w:tbl>
      <w:tblPr>
        <w:tblStyle w:val="4"/>
        <w:tblW w:w="8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842"/>
        <w:gridCol w:w="741"/>
        <w:gridCol w:w="1512"/>
        <w:gridCol w:w="189"/>
        <w:gridCol w:w="1353"/>
        <w:gridCol w:w="2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所属单位</w:t>
            </w:r>
          </w:p>
        </w:tc>
        <w:tc>
          <w:tcPr>
            <w:tcW w:w="30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□服务为主类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□调研为主类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实践时间</w:t>
            </w:r>
          </w:p>
        </w:tc>
        <w:tc>
          <w:tcPr>
            <w:tcW w:w="75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日，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>共计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75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3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  <w:t>立项情况</w:t>
            </w:r>
          </w:p>
        </w:tc>
        <w:tc>
          <w:tcPr>
            <w:tcW w:w="75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>（可多选）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 xml:space="preserve">全国重点团队    □省级重点团队    □全国专项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>□校级重点团队    □校级团队        □院级团队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6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备注</w:t>
            </w:r>
          </w:p>
        </w:tc>
        <w:tc>
          <w:tcPr>
            <w:tcW w:w="665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若有参加全国</w:t>
            </w:r>
            <w: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>/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省级专项</w:t>
            </w:r>
            <w: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请在此备注说明</w:t>
            </w:r>
            <w: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团队队长</w:t>
            </w:r>
          </w:p>
        </w:tc>
        <w:tc>
          <w:tcPr>
            <w:tcW w:w="158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42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Hans"/>
              </w:rPr>
              <w:t>指导老师</w:t>
            </w:r>
          </w:p>
        </w:tc>
        <w:tc>
          <w:tcPr>
            <w:tcW w:w="158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职称/职务</w:t>
            </w:r>
          </w:p>
        </w:tc>
        <w:tc>
          <w:tcPr>
            <w:tcW w:w="42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FF0000"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FF0000"/>
                <w:sz w:val="24"/>
                <w:szCs w:val="24"/>
                <w:lang w:eastAsia="zh-CN"/>
              </w:rPr>
              <w:t>团队队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FF0000"/>
                <w:sz w:val="24"/>
                <w:szCs w:val="24"/>
                <w:lang w:val="en-US" w:eastAsia="zh-Hans"/>
              </w:rPr>
              <w:t>员</w:t>
            </w:r>
          </w:p>
        </w:tc>
        <w:tc>
          <w:tcPr>
            <w:tcW w:w="7500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>如张三、李四、王五等，共计  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3" w:hRule="atLeast"/>
          <w:jc w:val="center"/>
        </w:trPr>
        <w:tc>
          <w:tcPr>
            <w:tcW w:w="886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CN"/>
              </w:rPr>
              <w:t>实践活动</w:t>
            </w:r>
            <w:r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Hans"/>
              </w:rPr>
              <w:t>简介</w:t>
            </w:r>
            <w:r>
              <w:rPr>
                <w:rFonts w:hint="eastAsia" w:ascii="Times New Roman" w:hAnsi="Times New Roman" w:eastAsia="方正楷体_GBK" w:cs="方正楷体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lang w:eastAsia="zh-CN"/>
              </w:rPr>
              <w:t>务必保持在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lang w:eastAsia="zh-CN"/>
              </w:rPr>
              <w:t>00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字以内</w:t>
            </w:r>
            <w:r>
              <w:rPr>
                <w:rFonts w:hint="eastAsia" w:ascii="Times New Roman" w:hAnsi="Times New Roman" w:eastAsia="方正楷体_GBK" w:cs="方正楷体_GBK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（填写说明：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Hans"/>
              </w:rPr>
              <w:t>可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</w:rPr>
              <w:t>包括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eastAsia="zh-CN"/>
              </w:rPr>
              <w:t>参与人员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含指导老师指导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eastAsia="zh-CN"/>
              </w:rPr>
              <w:t>情况、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</w:rPr>
              <w:t>活动内容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eastAsia="zh-CN"/>
              </w:rPr>
              <w:t>特色亮点、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</w:rPr>
              <w:t>创新做法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</w:rPr>
              <w:t>活动成效等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eastAsia="zh-CN"/>
              </w:rPr>
              <w:t>，语言平实简洁、重点突出。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本说明可删除。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  <w:t>申报表控制在一页内。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楷体_GBK" w:cs="方正楷体_GBK"/>
                <w:b w:val="0"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20" w:lineRule="exact"/>
        <w:jc w:val="left"/>
        <w:textAlignment w:val="auto"/>
        <w:rPr>
          <w:rFonts w:hint="eastAsia" w:ascii="Times New Roman" w:hAnsi="Times New Roman" w:eastAsia="方正仿宋_GBK" w:cs="方正仿宋_GBK"/>
          <w:b/>
          <w:bCs w:val="0"/>
          <w:color w:val="C00000"/>
          <w:sz w:val="21"/>
          <w:szCs w:val="21"/>
          <w:lang w:val="en-US" w:eastAsia="zh-CN"/>
        </w:rPr>
        <w:sectPr>
          <w:footerReference r:id="rId3" w:type="default"/>
          <w:pgSz w:w="11906" w:h="16838"/>
          <w:pgMar w:top="1134" w:right="1800" w:bottom="1134" w:left="1800" w:header="851" w:footer="992" w:gutter="0"/>
          <w:pgNumType w:fmt="numberInDash"/>
          <w:cols w:space="720" w:num="1"/>
          <w:rtlGutter w:val="0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2540</wp:posOffset>
                </wp:positionV>
                <wp:extent cx="5680710" cy="349250"/>
                <wp:effectExtent l="0" t="0" r="0" b="0"/>
                <wp:wrapNone/>
                <wp:docPr id="1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071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15.75pt;margin-top:0.2pt;height:27.5pt;width:447.3pt;z-index:251659264;mso-width-relative:page;mso-height-relative:page;" filled="f" stroked="f" coordsize="21600,21600" o:gfxdata="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MKw+dUAAAAHAQAADwAAAAAAAAABACAAAAAiAAAAZHJzL2Rv&#10;d25yZXYueG1sUEsBAhQAFAAAAAgAh07iQOQpv4/LAQAAgQMAAA4AAAAAAAAAAQAgAAAAJA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W w:w="5678" w:type="pct"/>
        <w:tblInd w:w="-7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2058"/>
        <w:gridCol w:w="1299"/>
        <w:gridCol w:w="1079"/>
        <w:gridCol w:w="696"/>
        <w:gridCol w:w="1682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534" w:type="pct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方正仿宋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媒体报道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总体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情况</w:t>
            </w:r>
          </w:p>
        </w:tc>
        <w:tc>
          <w:tcPr>
            <w:tcW w:w="1000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报道总数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（不含非官方认证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eastAsia="zh-CN"/>
              </w:rPr>
              <w:t>的自媒体）</w:t>
            </w:r>
          </w:p>
        </w:tc>
        <w:tc>
          <w:tcPr>
            <w:tcW w:w="1155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省级及以上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媒体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报道数量</w:t>
            </w:r>
          </w:p>
        </w:tc>
        <w:tc>
          <w:tcPr>
            <w:tcW w:w="1155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县区级及地市级媒体报道数量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校级媒体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方正仿宋_GBK"/>
                <w:bCs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55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人民日报（广东频道）、南方+、南方都市报、羊城晚报等</w:t>
            </w:r>
          </w:p>
        </w:tc>
        <w:tc>
          <w:tcPr>
            <w:tcW w:w="1155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如广州日报、榕城发布、茂名共青团官微等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如学校新闻网、“广财青年”官微等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534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校内社会实践组织单位报道情况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方正小标宋简体" w:hAnsi="方正小标宋简体" w:eastAsia="方正小标宋简体" w:cs="方正小标宋简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4465" w:type="pct"/>
            <w:gridSpan w:val="6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学院或校内其他单位官方网站/官方微信是否对本团队实践情况进行报道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□有，报道链接为：</w:t>
            </w:r>
          </w:p>
          <w:p>
            <w:pPr>
              <w:widowControl/>
              <w:spacing w:line="280" w:lineRule="exact"/>
              <w:jc w:val="left"/>
              <w:rPr>
                <w:rFonts w:hint="default" w:ascii="方正小标宋简体" w:hAnsi="方正小标宋简体" w:eastAsia="方正小标宋简体" w:cs="方正小标宋简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Times New Roman" w:hAnsi="Times New Roman" w:eastAsia="方正仿宋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代表性报道（限填5项，按重要程度排序）</w:t>
            </w: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报道题目</w:t>
            </w: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报道媒体</w:t>
            </w: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 xml:space="preserve"> 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/>
                <w:bCs/>
                <w:sz w:val="24"/>
              </w:rPr>
            </w:pP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/>
                <w:bCs/>
                <w:sz w:val="24"/>
              </w:rPr>
            </w:pP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</w:pP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</w:pP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lang w:eastAsia="zh-CN"/>
              </w:rPr>
            </w:pPr>
          </w:p>
        </w:tc>
        <w:tc>
          <w:tcPr>
            <w:tcW w:w="1631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6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72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534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实践成效获得书面肯定情况</w:t>
            </w:r>
          </w:p>
        </w:tc>
        <w:tc>
          <w:tcPr>
            <w:tcW w:w="4465" w:type="pct"/>
            <w:gridSpan w:val="6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□已获得实践地所在单位出具的肯定性书面材料，材料出具单位为：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534" w:type="pct"/>
            <w:noWrap w:val="0"/>
            <w:textDirection w:val="tbLrV"/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hint="eastAsia"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所在单位</w:t>
            </w:r>
          </w:p>
          <w:p>
            <w:pPr>
              <w:widowControl/>
              <w:spacing w:line="280" w:lineRule="exact"/>
              <w:ind w:left="113" w:leftChars="0" w:right="113" w:rightChars="0"/>
              <w:jc w:val="center"/>
              <w:rPr>
                <w:rFonts w:hint="eastAsia" w:ascii="Times New Roman" w:hAnsi="Times New Roman" w:eastAsia="方正黑体_GBK" w:cs="方正黑体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  <w:lang w:val="en-US" w:eastAsia="zh-CN"/>
              </w:rPr>
              <w:t>初评</w:t>
            </w:r>
            <w:r>
              <w:rPr>
                <w:rFonts w:hint="eastAsia" w:ascii="Times New Roman" w:hAnsi="Times New Roman" w:eastAsia="方正黑体_GBK" w:cs="方正黑体_GBK"/>
                <w:sz w:val="24"/>
              </w:rPr>
              <w:t>意见</w:t>
            </w:r>
          </w:p>
        </w:tc>
        <w:tc>
          <w:tcPr>
            <w:tcW w:w="4465" w:type="pct"/>
            <w:gridSpan w:val="6"/>
            <w:noWrap w:val="0"/>
            <w:vAlign w:val="center"/>
          </w:tcPr>
          <w:p>
            <w:pPr>
              <w:widowControl/>
              <w:wordWrap w:val="0"/>
              <w:spacing w:line="280" w:lineRule="exact"/>
              <w:jc w:val="center"/>
              <w:rPr>
                <w:rFonts w:hint="default" w:ascii="Times New Roman" w:hAnsi="Times New Roman" w:eastAsia="方正仿宋_GBK" w:cs="方正仿宋_GBK"/>
                <w:bCs/>
                <w:sz w:val="24"/>
                <w:lang w:val="en-US"/>
              </w:rPr>
            </w:pPr>
            <w:r>
              <w:rPr>
                <w:rFonts w:hint="eastAsia" w:ascii="Times New Roman" w:hAnsi="Times New Roman" w:eastAsia="方正仿宋_GBK" w:cs="方正仿宋_GBK"/>
                <w:bCs/>
                <w:sz w:val="28"/>
                <w:szCs w:val="28"/>
                <w:lang w:val="en-US" w:eastAsia="zh-CN"/>
              </w:rPr>
              <w:t>评定等级：□优秀    □良好    □合格    □不合格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方正仿宋_GBK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 w:line="240" w:lineRule="atLeast"/>
        <w:textAlignment w:val="auto"/>
        <w:rPr>
          <w:rFonts w:hint="default" w:ascii="Times New Roman" w:hAnsi="Times New Roman" w:eastAsia="方正仿宋_GBK" w:cs="方正仿宋_GBK"/>
          <w:b/>
          <w:bCs w:val="0"/>
          <w:color w:val="C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 w:line="240" w:lineRule="atLeast"/>
        <w:textAlignment w:val="auto"/>
        <w:rPr>
          <w:rFonts w:hint="default" w:ascii="仿宋" w:hAnsi="仿宋" w:eastAsia="仿宋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color w:val="C00000"/>
          <w:sz w:val="21"/>
          <w:szCs w:val="21"/>
          <w:lang w:val="en-US" w:eastAsia="zh-CN"/>
        </w:rPr>
        <w:t>*</w:t>
      </w:r>
      <w:r>
        <w:rPr>
          <w:rFonts w:hint="eastAsia" w:ascii="仿宋" w:hAnsi="仿宋" w:eastAsia="仿宋" w:cs="宋体"/>
          <w:b/>
          <w:bCs/>
          <w:color w:val="C00000"/>
          <w:kern w:val="0"/>
          <w:sz w:val="21"/>
          <w:szCs w:val="21"/>
          <w:lang w:val="en-US" w:eastAsia="zh-CN"/>
        </w:rPr>
        <w:t>服务类团队将工作总结附于此申报表后，调研类团队将调研报告附于此申报表后。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/>
          <w:sz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/>
          <w:sz w:val="44"/>
          <w:lang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/>
          <w:sz w:val="4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6350</wp:posOffset>
                </wp:positionV>
                <wp:extent cx="2171700" cy="523240"/>
                <wp:effectExtent l="361315" t="0" r="635" b="67310"/>
                <wp:wrapNone/>
                <wp:docPr id="2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523240"/>
                        </a:xfrm>
                        <a:prstGeom prst="callout2">
                          <a:avLst>
                            <a:gd name="adj1" fmla="val 21843"/>
                            <a:gd name="adj2" fmla="val -3509"/>
                            <a:gd name="adj3" fmla="val 21843"/>
                            <a:gd name="adj4" fmla="val -9884"/>
                            <a:gd name="adj5" fmla="val 110074"/>
                            <a:gd name="adj6" fmla="val -16287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宋体（标题）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2号</w:t>
                            </w:r>
                          </w:p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（行距）固定值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36磅</w:t>
                            </w:r>
                          </w:p>
                          <w:p>
                            <w:pPr>
                              <w:rPr>
                                <w:rFonts w:hint="eastAsia" w:ascii="楷体_GB2312" w:hAnsi="楷体_GB2312" w:eastAsia="楷体_GB2312" w:cs="楷体_GB231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42" type="#_x0000_t42" style="position:absolute;left:0pt;margin-left:319.05pt;margin-top:0.5pt;height:41.2pt;width:171pt;z-index:251660288;mso-width-relative:page;mso-height-relative:page;" fillcolor="#BBD5F0" filled="t" stroked="t" coordsize="21600,21600" o:gfxdata="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VcUd+1wAAAAgB&#10;AAAPAAAAAAAAAAEAIAAAACIAAABkcnMvZG93bnJldi54bWxQSwECFAAUAAAACACHTuJA0Cy6T44C&#10;AAChBQAADgAAAAAAAAABACAAAAAmAQAAZHJzL2Uyb0RvYy54bWxQSwUGAAAAAAYABgBZAQAAJgYA&#10;AAAA&#10;" adj="-3518,23776,-2135,4718,-758,4718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宋体（标题）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2号</w:t>
                      </w:r>
                    </w:p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（行距）固定值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36磅</w:t>
                      </w:r>
                    </w:p>
                    <w:p>
                      <w:pPr>
                        <w:rPr>
                          <w:rFonts w:hint="eastAsia" w:ascii="楷体_GB2312" w:hAnsi="楷体_GB2312" w:eastAsia="楷体_GB2312" w:cs="楷体_GB231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Theme="majorEastAsia" w:hAnsiTheme="majorEastAsia" w:eastAsiaTheme="majorEastAsia" w:cstheme="majorEastAsia"/>
          <w:b/>
          <w:bCs/>
          <w:sz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lang w:val="en-US" w:eastAsia="zh-CN"/>
        </w:rPr>
        <w:t>XX（团队）暑期社会实践工作总结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-875665</wp:posOffset>
                </wp:positionH>
                <wp:positionV relativeFrom="paragraph">
                  <wp:posOffset>385445</wp:posOffset>
                </wp:positionV>
                <wp:extent cx="1864360" cy="476250"/>
                <wp:effectExtent l="0" t="0" r="650240" b="450850"/>
                <wp:wrapNone/>
                <wp:docPr id="3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476250"/>
                        </a:xfrm>
                        <a:prstGeom prst="callout2">
                          <a:avLst>
                            <a:gd name="adj1" fmla="val 24000"/>
                            <a:gd name="adj2" fmla="val 104574"/>
                            <a:gd name="adj3" fmla="val 24000"/>
                            <a:gd name="adj4" fmla="val 119398"/>
                            <a:gd name="adj5" fmla="val 192000"/>
                            <a:gd name="adj6" fmla="val 1343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（正文）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宋体（正文）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（行距）固定值28磅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42" type="#_x0000_t42" style="position:absolute;left:0pt;margin-left:-68.95pt;margin-top:30.35pt;height:37.5pt;width:146.8pt;z-index:251661312;mso-width-relative:page;mso-height-relative:page;" fillcolor="#BBD5F0" filled="t" stroked="t" coordsize="21600,21600" o:gfxdata="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e0d//bAAAA&#10;CwEAAA8AAAAAAAAAAQAgAAAAIgAAAGRycy9kb3ducmV2LnhtbFBLAQIUABQAAAAIAIdO4kAj0OQJ&#10;jAIAAKMFAAAOAAAAAAAAAAEAIAAAACoBAABkcnMvZTJvRG9jLnhtbFBLBQYAAAAABgAGAFkBAAAo&#10;BgAAAAA=&#10;" adj="29025,41472,25790,5184,22588,5184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（正文）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宋体（正文）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（行距）固定值28磅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lang w:val="en-US" w:eastAsia="zh-CN"/>
        </w:rPr>
        <w:t>/调研报告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508635</wp:posOffset>
                </wp:positionV>
                <wp:extent cx="2418080" cy="295910"/>
                <wp:effectExtent l="541020" t="0" r="12700" b="161290"/>
                <wp:wrapNone/>
                <wp:docPr id="4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080" cy="295910"/>
                        </a:xfrm>
                        <a:prstGeom prst="callout2">
                          <a:avLst>
                            <a:gd name="adj1" fmla="val 38625"/>
                            <a:gd name="adj2" fmla="val -3153"/>
                            <a:gd name="adj3" fmla="val 38625"/>
                            <a:gd name="adj4" fmla="val -14338"/>
                            <a:gd name="adj5" fmla="val 148282"/>
                            <a:gd name="adj6" fmla="val -22083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首行缩进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2个字符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42" type="#_x0000_t42" style="position:absolute;left:0pt;margin-left:76.15pt;margin-top:40.05pt;height:23.3pt;width:190.4pt;z-index:251667456;mso-width-relative:page;mso-height-relative:page;" fillcolor="#BBD5F0" filled="t" stroked="t" coordsize="21600,21600" o:gfxdata="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N130mfYAAAACgEA&#10;AA8AAAAAAAAAAQAgAAAAIgAAAGRycy9kb3ducmV2LnhtbFBLAQIUABQAAAAIAIdO4kBaLNBojAIA&#10;AKMFAAAOAAAAAAAAAAEAIAAAACcBAABkcnMvZTJvRG9jLnhtbFBLBQYAAAAABgAGAFkBAAAlBgAA&#10;AAA=&#10;" adj="-4770,32029,-3097,8343,-681,8343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首行缩进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2个字符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146685</wp:posOffset>
                </wp:positionV>
                <wp:extent cx="2058670" cy="342900"/>
                <wp:effectExtent l="444500" t="0" r="11430" b="0"/>
                <wp:wrapNone/>
                <wp:docPr id="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670" cy="342900"/>
                        </a:xfrm>
                        <a:prstGeom prst="callout2">
                          <a:avLst>
                            <a:gd name="adj1" fmla="val 33333"/>
                            <a:gd name="adj2" fmla="val -3704"/>
                            <a:gd name="adj3" fmla="val 33333"/>
                            <a:gd name="adj4" fmla="val -3704"/>
                            <a:gd name="adj5" fmla="val 30741"/>
                            <a:gd name="adj6" fmla="val -21593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（一级标题）黑体，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2" type="#_x0000_t42" style="position:absolute;left:0pt;margin-left:216.85pt;margin-top:11.55pt;height:27pt;width:162.1pt;z-index:251662336;mso-width-relative:page;mso-height-relative:page;" fillcolor="#BBD5F0" filled="t" stroked="t" coordsize="21600,21600" o:gfxdata="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aUq302AAAAAkBAAAPAAAAAAAA&#10;AAEAIAAAACIAAABkcnMvZG93bnJldi54bWxQSwECFAAUAAAACACHTuJA2vq1yIQCAAChBQAADgAA&#10;AAAAAAABACAAAAAnAQAAZHJzL2Uyb0RvYy54bWxQSwUGAAAAAAYABgBZAQAAHQYAAAAA&#10;" adj="-4664,6640,-800,7200,-800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（一级标题）黑体，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lang w:val="en-US" w:eastAsia="zh-CN"/>
        </w:rPr>
        <w:t>一、XXXXXXXXXXXXX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137160</wp:posOffset>
                </wp:positionV>
                <wp:extent cx="1972310" cy="342900"/>
                <wp:effectExtent l="444500" t="0" r="2540" b="0"/>
                <wp:wrapNone/>
                <wp:docPr id="6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310" cy="342900"/>
                        </a:xfrm>
                        <a:prstGeom prst="callout2">
                          <a:avLst>
                            <a:gd name="adj1" fmla="val 33333"/>
                            <a:gd name="adj2" fmla="val -3866"/>
                            <a:gd name="adj3" fmla="val 33333"/>
                            <a:gd name="adj4" fmla="val -3866"/>
                            <a:gd name="adj5" fmla="val 30741"/>
                            <a:gd name="adj6" fmla="val -22537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（二级标题）楷体，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42" type="#_x0000_t42" style="position:absolute;left:0pt;margin-left:213.7pt;margin-top:10.8pt;height:27pt;width:155.3pt;z-index:251663360;mso-width-relative:page;mso-height-relative:page;" fillcolor="#BBD5F0" filled="t" stroked="t" coordsize="21600,21600" o:gfxdata="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qGlAh9cAAAAJAQAADwAAAAAA&#10;AAABACAAAAAiAAAAZHJzL2Rvd25yZXYueG1sUEsBAhQAFAAAAAgAh07iQC+m8WWGAgAAoQUAAA4A&#10;AAAAAAAAAQAgAAAAJgEAAGRycy9lMm9Eb2MueG1sUEsFBgAAAAAGAAYAWQEAAB4GAAAAAA==&#10;" adj="-4868,6640,-835,7200,-835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（二级标题）楷体，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2"/>
          <w:lang w:val="en-US" w:eastAsia="zh-CN"/>
        </w:rPr>
        <w:t>（一）XXXXXXXXXX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124460</wp:posOffset>
                </wp:positionV>
                <wp:extent cx="1953260" cy="342900"/>
                <wp:effectExtent l="444500" t="0" r="2540" b="0"/>
                <wp:wrapNone/>
                <wp:docPr id="7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260" cy="342900"/>
                        </a:xfrm>
                        <a:prstGeom prst="callout2">
                          <a:avLst>
                            <a:gd name="adj1" fmla="val 33333"/>
                            <a:gd name="adj2" fmla="val -3903"/>
                            <a:gd name="adj3" fmla="val 33333"/>
                            <a:gd name="adj4" fmla="val -3903"/>
                            <a:gd name="adj5" fmla="val 30741"/>
                            <a:gd name="adj6" fmla="val -2275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（三级标题）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42" type="#_x0000_t42" style="position:absolute;left:0pt;margin-left:207.7pt;margin-top:9.8pt;height:27pt;width:153.8pt;z-index:251664384;mso-width-relative:page;mso-height-relative:page;" fillcolor="#BBD5F0" filled="t" stroked="t" coordsize="21600,21600" o:gfxdata="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Jig4/YAAAACQEAAA8AAAAA&#10;AAAAAQAgAAAAIgAAAGRycy9kb3ducmV2LnhtbFBLAQIUABQAAAAIAIdO4kAfqA1fhgIAAKEFAAAO&#10;AAAAAAAAAAEAIAAAACcBAABkcnMvZTJvRG9jLnhtbFBLBQYAAAAABgAGAFkBAAAfBgAAAAA=&#10;" adj="-4915,6640,-843,7200,-843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（三级标题）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1.XXXXXXXXXXXXX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2783840</wp:posOffset>
                </wp:positionH>
                <wp:positionV relativeFrom="paragraph">
                  <wp:posOffset>95885</wp:posOffset>
                </wp:positionV>
                <wp:extent cx="1944370" cy="342900"/>
                <wp:effectExtent l="444500" t="0" r="11430" b="0"/>
                <wp:wrapNone/>
                <wp:docPr id="8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370" cy="342900"/>
                        </a:xfrm>
                        <a:prstGeom prst="callout2">
                          <a:avLst>
                            <a:gd name="adj1" fmla="val 33333"/>
                            <a:gd name="adj2" fmla="val -3921"/>
                            <a:gd name="adj3" fmla="val 33333"/>
                            <a:gd name="adj4" fmla="val -3921"/>
                            <a:gd name="adj5" fmla="val 30741"/>
                            <a:gd name="adj6" fmla="val -22861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（四级标题）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42" type="#_x0000_t42" style="position:absolute;left:0pt;margin-left:219.2pt;margin-top:7.55pt;height:27pt;width:153.1pt;z-index:251665408;mso-width-relative:page;mso-height-relative:page;" fillcolor="#BBD5F0" filled="t" stroked="t" coordsize="21600,21600" o:gfxdata="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LG0nTXAAAACQEAAA8AAAAA&#10;AAAAAQAgAAAAIgAAAGRycy9kb3ducmV2LnhtbFBLAQIUABQAAAAIAIdO4kAkeAKJhwIAAKEFAAAO&#10;AAAAAAAAAAEAIAAAACYBAABkcnMvZTJvRG9jLnhtbFBLBQYAAAAABgAGAFkBAAAfBgAAAAA=&#10;" adj="-4938,6640,-847,7200,-847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（四级标题）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（1）XXXXXXXXXXXXX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 w:line="240" w:lineRule="atLeast"/>
        <w:textAlignment w:val="auto"/>
        <w:rPr>
          <w:rFonts w:hint="eastAsia" w:ascii="仿宋" w:hAnsi="仿宋" w:eastAsia="仿宋" w:cs="宋体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315" w:rightChars="150"/>
        <w:jc w:val="both"/>
        <w:textAlignment w:val="auto"/>
        <w:outlineLvl w:val="9"/>
        <w:rPr>
          <w:rFonts w:hint="default" w:ascii="Times New Roman" w:hAnsi="Times New Roman" w:eastAsia="方正仿宋_GBK" w:cs="方正仿宋_GBK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616585</wp:posOffset>
                </wp:positionV>
                <wp:extent cx="1333500" cy="477520"/>
                <wp:effectExtent l="0" t="0" r="552450" b="17780"/>
                <wp:wrapNone/>
                <wp:docPr id="9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77520"/>
                        </a:xfrm>
                        <a:prstGeom prst="callout2">
                          <a:avLst>
                            <a:gd name="adj1" fmla="val 23935"/>
                            <a:gd name="adj2" fmla="val 105713"/>
                            <a:gd name="adj3" fmla="val 23935"/>
                            <a:gd name="adj4" fmla="val 122667"/>
                            <a:gd name="adj5" fmla="val 89894"/>
                            <a:gd name="adj6" fmla="val 140046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（页码）底端外侧，宋体，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4号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42" type="#_x0000_t42" style="position:absolute;left:0pt;margin-left:270.95pt;margin-top:48.55pt;height:37.6pt;width:105pt;z-index:251666432;mso-width-relative:page;mso-height-relative:page;" fillcolor="#BBD5F0" filled="t" stroked="t" coordsize="21600,21600" o:gfxdata="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Tu1tSdgA&#10;AAAKAQAADwAAAAAAAAABACAAAAAiAAAAZHJzL2Rvd25yZXYueG1sUEsBAhQAFAAAAAgAh07iQE8E&#10;MN+RAgAAowUAAA4AAAAAAAAAAQAgAAAAJwEAAGRycy9lMm9Eb2MueG1sUEsFBgAAAAAGAAYAWQEA&#10;ACoGAAAAAA==&#10;" adj="30250,19417,26496,5170,22834,517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（页码）底端外侧，宋体，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4号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3B36F8-E853-4D09-BE04-FAD6110FDE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ED9E1D7-A2C0-4AE1-9A95-3CF59C75B5D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B7B3458-2E86-4121-BDA9-9E4D374D08E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7579295F-4CFE-4E41-A7E3-5AD40116DC91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C6994216-95D9-435B-A539-B1143C7813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8B9286C-4FD0-485A-8D2F-C4EAB11523A1}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7" w:fontKey="{1111C055-AA5B-416B-BA94-0768664EACD8}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8" w:fontKey="{12DD7594-7852-4FD3-B83A-C8AA6645800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E83D6C87-B674-45ED-AE16-41E6795EBB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9MyF2t8BAADC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0F31970"/>
    <w:rsid w:val="02650489"/>
    <w:rsid w:val="03492F7D"/>
    <w:rsid w:val="03E451AF"/>
    <w:rsid w:val="066A5C5B"/>
    <w:rsid w:val="0BE2565B"/>
    <w:rsid w:val="0C9104E4"/>
    <w:rsid w:val="10A95AC4"/>
    <w:rsid w:val="119305D2"/>
    <w:rsid w:val="156954F4"/>
    <w:rsid w:val="167401CB"/>
    <w:rsid w:val="17137F5D"/>
    <w:rsid w:val="18B218FB"/>
    <w:rsid w:val="1923240C"/>
    <w:rsid w:val="197F057F"/>
    <w:rsid w:val="1AB74283"/>
    <w:rsid w:val="1BEA54CF"/>
    <w:rsid w:val="1BF98834"/>
    <w:rsid w:val="1C8553DA"/>
    <w:rsid w:val="1DA67234"/>
    <w:rsid w:val="1EBBB9B1"/>
    <w:rsid w:val="24CD1C80"/>
    <w:rsid w:val="29132902"/>
    <w:rsid w:val="29A0468F"/>
    <w:rsid w:val="2AE849A3"/>
    <w:rsid w:val="2C5542B4"/>
    <w:rsid w:val="2ED66D01"/>
    <w:rsid w:val="2FD44032"/>
    <w:rsid w:val="31D66935"/>
    <w:rsid w:val="34F55A9C"/>
    <w:rsid w:val="361F3344"/>
    <w:rsid w:val="37C8622A"/>
    <w:rsid w:val="39744143"/>
    <w:rsid w:val="3B713863"/>
    <w:rsid w:val="3DEEFA36"/>
    <w:rsid w:val="3FBF5554"/>
    <w:rsid w:val="40943911"/>
    <w:rsid w:val="41183C16"/>
    <w:rsid w:val="4190280E"/>
    <w:rsid w:val="41B17D2F"/>
    <w:rsid w:val="41B460C7"/>
    <w:rsid w:val="44DC1370"/>
    <w:rsid w:val="46E67CE2"/>
    <w:rsid w:val="4AF569AB"/>
    <w:rsid w:val="4DA97D44"/>
    <w:rsid w:val="4E0C43DF"/>
    <w:rsid w:val="4EBA32C6"/>
    <w:rsid w:val="52060F43"/>
    <w:rsid w:val="530904CE"/>
    <w:rsid w:val="54570F84"/>
    <w:rsid w:val="545F7BAA"/>
    <w:rsid w:val="588C0784"/>
    <w:rsid w:val="5A964E41"/>
    <w:rsid w:val="5D2D075A"/>
    <w:rsid w:val="5EF11ECC"/>
    <w:rsid w:val="5F6FD928"/>
    <w:rsid w:val="606D76B7"/>
    <w:rsid w:val="62765A6E"/>
    <w:rsid w:val="62A329AE"/>
    <w:rsid w:val="64194BA2"/>
    <w:rsid w:val="65016973"/>
    <w:rsid w:val="655C0B15"/>
    <w:rsid w:val="65D961EF"/>
    <w:rsid w:val="669F4380"/>
    <w:rsid w:val="670F5CB8"/>
    <w:rsid w:val="6730427C"/>
    <w:rsid w:val="69916BC9"/>
    <w:rsid w:val="69DB0121"/>
    <w:rsid w:val="6BD115E5"/>
    <w:rsid w:val="6D99302A"/>
    <w:rsid w:val="6FD79305"/>
    <w:rsid w:val="72A97986"/>
    <w:rsid w:val="730959B8"/>
    <w:rsid w:val="762F68EB"/>
    <w:rsid w:val="77D91A58"/>
    <w:rsid w:val="79490708"/>
    <w:rsid w:val="79FF563D"/>
    <w:rsid w:val="7A1D4AA4"/>
    <w:rsid w:val="7B2A5191"/>
    <w:rsid w:val="7B6C5B9D"/>
    <w:rsid w:val="7BDEE2C6"/>
    <w:rsid w:val="7F5D1D11"/>
    <w:rsid w:val="9EFE8036"/>
    <w:rsid w:val="BB7FCF59"/>
    <w:rsid w:val="BDE7B69C"/>
    <w:rsid w:val="BEFFCA1B"/>
    <w:rsid w:val="BFCD3CD1"/>
    <w:rsid w:val="CFFF8028"/>
    <w:rsid w:val="DFF95D3E"/>
    <w:rsid w:val="E7BFE46C"/>
    <w:rsid w:val="E9FA17F7"/>
    <w:rsid w:val="EBCF2333"/>
    <w:rsid w:val="EFEFA828"/>
    <w:rsid w:val="EFFFCCE4"/>
    <w:rsid w:val="F6BFDB90"/>
    <w:rsid w:val="FAEF4F69"/>
    <w:rsid w:val="FD9F29C6"/>
    <w:rsid w:val="FF7C1722"/>
    <w:rsid w:val="FF7FA356"/>
    <w:rsid w:val="FFFDE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默认"/>
    <w:qFormat/>
    <w:uiPriority w:val="0"/>
    <w:pPr>
      <w:spacing w:before="160" w:line="288" w:lineRule="auto"/>
    </w:pPr>
    <w:rPr>
      <w:rFonts w:hint="eastAsia" w:ascii="Arial Unicode MS" w:hAnsi="Arial Unicode MS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976</Characters>
  <Lines>0</Lines>
  <Paragraphs>0</Paragraphs>
  <TotalTime>2</TotalTime>
  <ScaleCrop>false</ScaleCrop>
  <LinksUpToDate>false</LinksUpToDate>
  <CharactersWithSpaces>1027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YYCHEN</dc:creator>
  <cp:lastModifiedBy>彭蔼</cp:lastModifiedBy>
  <cp:lastPrinted>2022-09-03T10:49:00Z</cp:lastPrinted>
  <dcterms:modified xsi:type="dcterms:W3CDTF">2023-09-04T15:59:59Z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KSOSaveFontToCloudKey">
    <vt:lpwstr>24671093_embed</vt:lpwstr>
  </property>
  <property fmtid="{D5CDD505-2E9C-101B-9397-08002B2CF9AE}" pid="4" name="ICV">
    <vt:lpwstr>B1BD38CAFA74473DBD9F9F6B7CC3A43E_13</vt:lpwstr>
  </property>
</Properties>
</file>