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  <w:bookmarkStart w:id="0" w:name="_Hlk54458171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广东财经大学学生会拟录用工作人员</w:t>
      </w:r>
      <w:bookmarkStart w:id="1" w:name="_GoBack"/>
      <w:bookmarkEnd w:id="1"/>
    </w:p>
    <w:p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</w:p>
    <w:tbl>
      <w:tblPr>
        <w:tblStyle w:val="2"/>
        <w:tblpPr w:leftFromText="180" w:rightFromText="180" w:vertAnchor="text" w:horzAnchor="page" w:tblpXSpec="center" w:tblpY="38"/>
        <w:tblOverlap w:val="never"/>
        <w:tblW w:w="14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620"/>
        <w:gridCol w:w="3709"/>
        <w:gridCol w:w="2250"/>
        <w:gridCol w:w="3888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序号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政治面貌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院系学生会工作经历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班级工作经历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陈泓瑾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学生会宣传部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李佩殷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学生会宣传部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吴宏扬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学生会宣传部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李健宁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学生会宣传部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胡大有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学生会宣传部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刘雨荷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学生会宣传部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梁诗哲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学生会宣传部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财政税务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文体部干事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陈诗琳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学生会宣传部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邓紫泳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学生会宣传部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龙坤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学生会秘书部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何宛霖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学生会秘书部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赖静怡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学生会秘书部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韦子兰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学生会秘书部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练秋婷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学生会秘书部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陈亮愚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学生会秘书部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杨泽敏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学生会文体部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邬璐穗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学生会文体部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罗嘉颖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学生会文体部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继续教育学院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文体部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干事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文娱委员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成亮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学生会文体部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苏帝维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学生会文体部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林佳琳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学生会文体部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组织委员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李楚瑶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学生会文体部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梁艳婷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学生会权益部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继续教育学院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文体部部员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余立鹏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学生会权益部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张梓琪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学生会权益部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谭沁玫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学生会权益部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黄嘉昊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学生会权益部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马梓航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学生会权益部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李宛霖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学生会权益部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王馨悦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学生会权益部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31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莫楚瑩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学生会学术部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32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胡可儿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学生会学术部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33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郑炜玮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学生会学术部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34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刘思雅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学生会学术部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35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谢家荣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学生会学术部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36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蔡依倩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学生会学术部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37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邓学柔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学生会外联部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艺术与设计学院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艺术团宣策部部员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38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赵博文</w:t>
            </w:r>
          </w:p>
        </w:tc>
        <w:tc>
          <w:tcPr>
            <w:tcW w:w="3709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学生会外联部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工作人员</w:t>
            </w:r>
          </w:p>
        </w:tc>
        <w:tc>
          <w:tcPr>
            <w:tcW w:w="225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共青团员</w:t>
            </w:r>
          </w:p>
        </w:tc>
        <w:tc>
          <w:tcPr>
            <w:tcW w:w="388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  <w:tc>
          <w:tcPr>
            <w:tcW w:w="227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无</w:t>
            </w:r>
          </w:p>
        </w:tc>
      </w:tr>
      <w:bookmarkEnd w:id="0"/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82B1F"/>
    <w:rsid w:val="1FA936A6"/>
    <w:rsid w:val="2D4571FE"/>
    <w:rsid w:val="31660DA0"/>
    <w:rsid w:val="35F23D5F"/>
    <w:rsid w:val="4BE22715"/>
    <w:rsid w:val="54890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248</Words>
  <Characters>1417</Characters>
  <Lines>11</Lines>
  <Paragraphs>3</Paragraphs>
  <TotalTime>5</TotalTime>
  <ScaleCrop>false</ScaleCrop>
  <LinksUpToDate>false</LinksUpToDate>
  <CharactersWithSpaces>1662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2020-10-24T09:41:00Z</dcterms:created>
  <dc:creator>96952</dc:creator>
  <cp:lastModifiedBy>老郭</cp:lastModifiedBy>
  <cp:lastPrinted>2020-11-23T02:16:00Z</cp:lastPrinted>
  <dcterms:modified xsi:type="dcterms:W3CDTF">2020-11-23T12:25:55Z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