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广东财经大学第二十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次学生代表大会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日程</w:t>
      </w:r>
    </w:p>
    <w:tbl>
      <w:tblPr>
        <w:tblStyle w:val="5"/>
        <w:tblpPr w:leftFromText="180" w:rightFromText="180" w:vertAnchor="page" w:horzAnchor="page" w:tblpX="1500" w:tblpY="3887"/>
        <w:tblOverlap w:val="never"/>
        <w:tblW w:w="94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4555"/>
        <w:gridCol w:w="1077"/>
        <w:gridCol w:w="1498"/>
        <w:gridCol w:w="9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4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  <w:t>会议内容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  <w:t>主持人</w:t>
            </w:r>
          </w:p>
        </w:tc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  <w:t>参加人员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highlight w:val="none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-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4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default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Cs w:val="21"/>
                <w:highlight w:val="none"/>
              </w:rPr>
              <w:t>预备会议</w:t>
            </w:r>
          </w:p>
          <w:p>
            <w:pPr>
              <w:spacing w:line="300" w:lineRule="exact"/>
              <w:rPr>
                <w:rFonts w:hint="default" w:ascii="仿宋_GB2312" w:hAnsi="仿宋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1.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eastAsia="zh-CN"/>
              </w:rPr>
              <w:t>集中学习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；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报告大会筹备工作情况；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.通过大会代表资格审查报告；</w:t>
            </w:r>
          </w:p>
          <w:p>
            <w:pPr>
              <w:spacing w:line="300" w:lineRule="exact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.通过大会主席团名单；</w:t>
            </w:r>
          </w:p>
          <w:p>
            <w:pPr>
              <w:spacing w:line="300" w:lineRule="exact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.通过大会主要议程；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.通过大会选举办法；</w:t>
            </w:r>
          </w:p>
          <w:p>
            <w:pPr>
              <w:spacing w:line="300" w:lineRule="exact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.通过大会总监票人、监票人名单。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王健东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</w:rPr>
              <w:t>全体代表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</w:rPr>
              <w:t>正心堂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-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4555" w:type="dxa"/>
            <w:vAlign w:val="center"/>
          </w:tcPr>
          <w:p>
            <w:pPr>
              <w:spacing w:before="156" w:beforeLines="50" w:after="156" w:afterLines="50" w:line="300" w:lineRule="exact"/>
              <w:jc w:val="center"/>
              <w:rPr>
                <w:rFonts w:ascii="仿宋_GB2312" w:hAnsi="仿宋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Cs w:val="21"/>
                <w:highlight w:val="none"/>
              </w:rPr>
              <w:t>第一次全体会议</w:t>
            </w:r>
          </w:p>
          <w:p>
            <w:pPr>
              <w:rPr>
                <w:rFonts w:ascii="仿宋_GB2312" w:hAnsi="仿宋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1.宣布大会开幕，奏唱《中华人民共和国国歌》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；</w:t>
            </w:r>
          </w:p>
          <w:p>
            <w:pPr>
              <w:rPr>
                <w:rFonts w:hint="default" w:ascii="仿宋_GB2312" w:hAnsi="仿宋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2.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省学联代表致辞；</w:t>
            </w:r>
          </w:p>
          <w:p>
            <w:pPr>
              <w:rPr>
                <w:rFonts w:ascii="仿宋_GB2312" w:hAnsi="仿宋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学校领导讲话；</w:t>
            </w:r>
          </w:p>
          <w:p>
            <w:pPr>
              <w:rPr>
                <w:rFonts w:ascii="仿宋_GB2312" w:hAnsi="仿宋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4.听取学代会提案工作报告；</w:t>
            </w:r>
          </w:p>
          <w:p>
            <w:pPr>
              <w:rPr>
                <w:rFonts w:hint="eastAsia" w:ascii="仿宋_GB2312" w:hAnsi="仿宋" w:eastAsia="仿宋_GB2312" w:cs="Times New Roman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听取研代会提案工作报告；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eastAsia="zh-CN"/>
              </w:rPr>
              <w:t>）</w:t>
            </w:r>
          </w:p>
          <w:p>
            <w:pPr>
              <w:rPr>
                <w:rFonts w:ascii="仿宋_GB2312" w:hAnsi="仿宋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.听取第二十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届学生会工作报告；</w:t>
            </w:r>
          </w:p>
          <w:p>
            <w:pPr>
              <w:spacing w:line="300" w:lineRule="exact"/>
              <w:rPr>
                <w:rFonts w:hint="default" w:ascii="仿宋_GB2312" w:hAnsi="仿宋" w:eastAsia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听取第十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九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届研究生会工作报告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薛云峰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领导嘉宾</w:t>
            </w:r>
          </w:p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</w:rPr>
              <w:t>全体代表</w:t>
            </w:r>
          </w:p>
          <w:p>
            <w:pPr>
              <w:pStyle w:val="2"/>
              <w:ind w:left="0" w:leftChars="0" w:firstLine="210" w:firstLineChars="100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列席代表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</w:rPr>
              <w:t>正心堂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-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4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Cs w:val="21"/>
                <w:highlight w:val="none"/>
              </w:rPr>
              <w:t>各代表团会议</w:t>
            </w:r>
          </w:p>
          <w:p>
            <w:pPr>
              <w:rPr>
                <w:rFonts w:ascii="仿宋_GB2312" w:hAnsi="仿宋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.讨论学生会工作报告；</w:t>
            </w:r>
          </w:p>
          <w:p>
            <w:pPr>
              <w:rPr>
                <w:rFonts w:ascii="仿宋_GB2312" w:hAnsi="仿宋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.讨论学生会主席团候选人情况；</w:t>
            </w:r>
          </w:p>
          <w:p>
            <w:pPr>
              <w:jc w:val="both"/>
              <w:rPr>
                <w:rFonts w:eastAsia="仿宋_GB2312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.讨论学生会委员会委员候选人情况。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</w:rPr>
              <w:t>各代表团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</w:rPr>
              <w:t>团长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</w:rPr>
              <w:t>全体代表</w:t>
            </w:r>
          </w:p>
          <w:p>
            <w:pPr>
              <w:jc w:val="center"/>
              <w:rPr>
                <w:rFonts w:ascii="仿宋_GB2312" w:eastAsia="仿宋_GB2312"/>
                <w:highlight w:val="none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</w:rPr>
              <w:t>正心堂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-1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:</w:t>
            </w:r>
            <w:r>
              <w:rPr>
                <w:rFonts w:hint="eastAsia" w:ascii="仿宋_GB2312" w:hAnsi="仿宋" w:eastAsia="仿宋_GB2312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4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b/>
                <w:szCs w:val="21"/>
                <w:highlight w:val="none"/>
              </w:rPr>
              <w:t>第二次全体会议</w:t>
            </w:r>
          </w:p>
          <w:p>
            <w:pPr>
              <w:jc w:val="left"/>
              <w:rPr>
                <w:rFonts w:ascii="仿宋_GB2312" w:hAnsi="仿宋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.选举第二十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届学生会主席团成员；</w:t>
            </w:r>
          </w:p>
          <w:p>
            <w:pPr>
              <w:jc w:val="left"/>
              <w:rPr>
                <w:rFonts w:ascii="仿宋_GB2312" w:hAnsi="仿宋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.选举第二十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届学生会委员会委员；</w:t>
            </w:r>
          </w:p>
          <w:p>
            <w:pPr>
              <w:jc w:val="left"/>
              <w:rPr>
                <w:rFonts w:ascii="仿宋_GB2312" w:hAnsi="仿宋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.通过关于学生会工作报告的决议；</w:t>
            </w:r>
          </w:p>
          <w:p>
            <w:pPr>
              <w:jc w:val="left"/>
              <w:rPr>
                <w:rFonts w:ascii="仿宋_GB2312" w:hAnsi="仿宋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.宣布学生会主席团成员选举结果；</w:t>
            </w:r>
          </w:p>
          <w:p>
            <w:pPr>
              <w:jc w:val="left"/>
              <w:rPr>
                <w:rFonts w:ascii="仿宋_GB2312" w:hAnsi="仿宋" w:eastAsia="仿宋_GB2312" w:cs="Times New Roman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.宣布学生会委员会选举结果；</w:t>
            </w:r>
          </w:p>
          <w:p>
            <w:pPr>
              <w:spacing w:line="300" w:lineRule="exact"/>
              <w:jc w:val="left"/>
              <w:rPr>
                <w:highlight w:val="none"/>
              </w:rPr>
            </w:pPr>
            <w:r>
              <w:rPr>
                <w:rFonts w:hint="eastAsia" w:ascii="仿宋_GB2312" w:hAnsi="仿宋" w:eastAsia="仿宋_GB2312" w:cs="Times New Roman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Times New Roman"/>
                <w:szCs w:val="21"/>
                <w:highlight w:val="none"/>
              </w:rPr>
              <w:t>.宣布大会闭幕，奏唱《广东财经大学校歌》。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王健东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</w:rPr>
              <w:t>全体代表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</w:rPr>
              <w:t>列席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  <w:lang w:val="en-US" w:eastAsia="zh-CN"/>
              </w:rPr>
              <w:t>代表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highlight w:val="none"/>
              </w:rPr>
              <w:t>正心堂</w:t>
            </w: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sz w:val="21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年6月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兰亭黑-简 纤黑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MDQ2ODRjMGY2MDA0N2UyMTgxOTMwMTM1YmU1YWIifQ=="/>
  </w:docVars>
  <w:rsids>
    <w:rsidRoot w:val="EDF93EBF"/>
    <w:rsid w:val="429D54B4"/>
    <w:rsid w:val="6FDC57BD"/>
    <w:rsid w:val="EDF9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2025-06-05T12:46:00Z</dcterms:created>
  <dc:creator>张楚颖</dc:creator>
  <cp:lastModifiedBy>符可</cp:lastModifiedBy>
  <dcterms:modified xsi:type="dcterms:W3CDTF">2025-06-05T05:21:21Z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0B2221231C0539871221416888040E40_41</vt:lpwstr>
  </property>
</Properties>
</file>