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517" w:rsidRDefault="00412517" w:rsidP="009321C0">
      <w:pPr>
        <w:spacing w:line="560" w:lineRule="exact"/>
        <w:jc w:val="center"/>
        <w:rPr>
          <w:rFonts w:asciiTheme="majorEastAsia" w:eastAsiaTheme="majorEastAsia" w:hAnsiTheme="majorEastAsia"/>
          <w:b/>
          <w:sz w:val="44"/>
          <w:szCs w:val="44"/>
        </w:rPr>
      </w:pPr>
    </w:p>
    <w:p w:rsidR="00914991" w:rsidRDefault="00914991" w:rsidP="009321C0">
      <w:pPr>
        <w:spacing w:line="560" w:lineRule="exact"/>
        <w:jc w:val="center"/>
        <w:rPr>
          <w:rFonts w:asciiTheme="majorEastAsia" w:eastAsiaTheme="majorEastAsia" w:hAnsiTheme="majorEastAsia"/>
          <w:b/>
          <w:sz w:val="44"/>
          <w:szCs w:val="44"/>
        </w:rPr>
      </w:pPr>
    </w:p>
    <w:p w:rsidR="00914991" w:rsidRDefault="00914991" w:rsidP="009321C0">
      <w:pPr>
        <w:spacing w:line="560" w:lineRule="exact"/>
        <w:jc w:val="center"/>
        <w:rPr>
          <w:rFonts w:asciiTheme="majorEastAsia" w:eastAsiaTheme="majorEastAsia" w:hAnsiTheme="majorEastAsia"/>
          <w:b/>
          <w:sz w:val="44"/>
          <w:szCs w:val="44"/>
        </w:rPr>
      </w:pPr>
    </w:p>
    <w:p w:rsidR="00914991" w:rsidRDefault="00914991" w:rsidP="009321C0">
      <w:pPr>
        <w:spacing w:line="560" w:lineRule="exact"/>
        <w:jc w:val="center"/>
        <w:rPr>
          <w:rFonts w:asciiTheme="majorEastAsia" w:eastAsiaTheme="majorEastAsia" w:hAnsiTheme="majorEastAsia"/>
          <w:b/>
          <w:sz w:val="44"/>
          <w:szCs w:val="44"/>
        </w:rPr>
      </w:pPr>
    </w:p>
    <w:p w:rsidR="00914991" w:rsidRDefault="00914991" w:rsidP="009321C0">
      <w:pPr>
        <w:spacing w:line="560" w:lineRule="exact"/>
        <w:jc w:val="center"/>
        <w:rPr>
          <w:rFonts w:asciiTheme="majorEastAsia" w:eastAsiaTheme="majorEastAsia" w:hAnsiTheme="majorEastAsia"/>
          <w:b/>
          <w:sz w:val="44"/>
          <w:szCs w:val="44"/>
        </w:rPr>
      </w:pPr>
    </w:p>
    <w:p w:rsidR="00914991" w:rsidRDefault="00914991" w:rsidP="009321C0">
      <w:pPr>
        <w:spacing w:line="560" w:lineRule="exact"/>
        <w:jc w:val="center"/>
        <w:rPr>
          <w:rFonts w:asciiTheme="majorEastAsia" w:eastAsiaTheme="majorEastAsia" w:hAnsiTheme="majorEastAsia"/>
          <w:b/>
          <w:sz w:val="44"/>
          <w:szCs w:val="44"/>
        </w:rPr>
      </w:pPr>
    </w:p>
    <w:p w:rsidR="00412517" w:rsidRDefault="00412517" w:rsidP="00665D4D">
      <w:pPr>
        <w:spacing w:line="560" w:lineRule="exact"/>
        <w:jc w:val="center"/>
        <w:rPr>
          <w:rFonts w:ascii="仿宋" w:eastAsia="仿宋" w:hAnsi="仿宋"/>
          <w:sz w:val="32"/>
          <w:szCs w:val="32"/>
        </w:rPr>
      </w:pPr>
      <w:r>
        <w:rPr>
          <w:rFonts w:ascii="仿宋" w:eastAsia="仿宋" w:hAnsi="仿宋" w:hint="eastAsia"/>
          <w:sz w:val="32"/>
          <w:szCs w:val="32"/>
        </w:rPr>
        <w:t>团委</w:t>
      </w:r>
      <w:r w:rsidR="007B6B9C">
        <w:rPr>
          <w:rFonts w:ascii="仿宋_GB2312" w:eastAsia="仿宋_GB2312" w:hint="eastAsia"/>
          <w:color w:val="333333"/>
          <w:sz w:val="32"/>
          <w:szCs w:val="32"/>
        </w:rPr>
        <w:t>[2018]</w:t>
      </w:r>
      <w:r w:rsidR="00834A5B">
        <w:rPr>
          <w:rFonts w:ascii="仿宋" w:eastAsia="仿宋" w:hAnsi="仿宋" w:hint="eastAsia"/>
          <w:sz w:val="32"/>
          <w:szCs w:val="32"/>
        </w:rPr>
        <w:t>45</w:t>
      </w:r>
      <w:r>
        <w:rPr>
          <w:rFonts w:ascii="仿宋" w:eastAsia="仿宋" w:hAnsi="仿宋" w:hint="eastAsia"/>
          <w:sz w:val="32"/>
          <w:szCs w:val="32"/>
        </w:rPr>
        <w:t>号</w:t>
      </w:r>
    </w:p>
    <w:p w:rsidR="00DE4172" w:rsidRDefault="00DE4172" w:rsidP="009321C0">
      <w:pPr>
        <w:spacing w:line="560" w:lineRule="exact"/>
        <w:jc w:val="center"/>
        <w:rPr>
          <w:rFonts w:ascii="仿宋" w:eastAsia="仿宋" w:hAnsi="仿宋"/>
          <w:sz w:val="32"/>
          <w:szCs w:val="32"/>
        </w:rPr>
      </w:pPr>
    </w:p>
    <w:p w:rsidR="00914991" w:rsidRPr="00412517" w:rsidRDefault="00914991" w:rsidP="009321C0">
      <w:pPr>
        <w:spacing w:line="560" w:lineRule="exact"/>
        <w:jc w:val="center"/>
        <w:rPr>
          <w:rFonts w:ascii="仿宋" w:eastAsia="仿宋" w:hAnsi="仿宋"/>
          <w:sz w:val="32"/>
          <w:szCs w:val="32"/>
        </w:rPr>
      </w:pPr>
    </w:p>
    <w:p w:rsidR="00665D4D" w:rsidRPr="00665D4D" w:rsidRDefault="00FA0CCD" w:rsidP="00665D4D">
      <w:pPr>
        <w:spacing w:line="560" w:lineRule="exact"/>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团费收缴及</w:t>
      </w:r>
      <w:r w:rsidR="00DE7641">
        <w:rPr>
          <w:rFonts w:asciiTheme="majorEastAsia" w:eastAsiaTheme="majorEastAsia" w:hAnsiTheme="majorEastAsia" w:hint="eastAsia"/>
          <w:b/>
          <w:sz w:val="44"/>
          <w:szCs w:val="44"/>
        </w:rPr>
        <w:t>2018届</w:t>
      </w:r>
      <w:r w:rsidR="00665D4D" w:rsidRPr="00665D4D">
        <w:rPr>
          <w:rFonts w:asciiTheme="majorEastAsia" w:eastAsiaTheme="majorEastAsia" w:hAnsiTheme="majorEastAsia" w:hint="eastAsia"/>
          <w:b/>
          <w:sz w:val="44"/>
          <w:szCs w:val="44"/>
        </w:rPr>
        <w:t>毕业生团组织关系转出工作</w:t>
      </w:r>
      <w:r>
        <w:rPr>
          <w:rFonts w:asciiTheme="majorEastAsia" w:eastAsiaTheme="majorEastAsia" w:hAnsiTheme="majorEastAsia" w:hint="eastAsia"/>
          <w:b/>
          <w:sz w:val="44"/>
          <w:szCs w:val="44"/>
        </w:rPr>
        <w:t>风险预警提醒函</w:t>
      </w:r>
    </w:p>
    <w:p w:rsidR="00665D4D" w:rsidRDefault="00665D4D" w:rsidP="000A377C">
      <w:pPr>
        <w:spacing w:line="560" w:lineRule="exact"/>
        <w:rPr>
          <w:rFonts w:asciiTheme="minorEastAsia" w:hAnsiTheme="minorEastAsia"/>
          <w:sz w:val="32"/>
          <w:szCs w:val="32"/>
        </w:rPr>
      </w:pPr>
    </w:p>
    <w:p w:rsidR="000A377C" w:rsidRPr="001B4E7F" w:rsidRDefault="000A377C" w:rsidP="001937CA">
      <w:pPr>
        <w:spacing w:line="560" w:lineRule="exact"/>
        <w:rPr>
          <w:rFonts w:ascii="仿宋_GB2312" w:eastAsia="仿宋_GB2312" w:hAnsiTheme="minorEastAsia"/>
          <w:sz w:val="32"/>
          <w:szCs w:val="32"/>
        </w:rPr>
      </w:pPr>
      <w:r w:rsidRPr="001B4E7F">
        <w:rPr>
          <w:rFonts w:ascii="仿宋_GB2312" w:eastAsia="仿宋_GB2312" w:hAnsiTheme="minorEastAsia" w:hint="eastAsia"/>
          <w:sz w:val="32"/>
          <w:szCs w:val="32"/>
        </w:rPr>
        <w:t>各学院团委、直属团总支：</w:t>
      </w:r>
    </w:p>
    <w:p w:rsidR="001B4E7F" w:rsidRDefault="001B4E7F" w:rsidP="001937CA">
      <w:pPr>
        <w:spacing w:line="560" w:lineRule="exact"/>
        <w:ind w:firstLine="645"/>
        <w:rPr>
          <w:rFonts w:ascii="仿宋_GB2312" w:eastAsia="仿宋_GB2312"/>
          <w:sz w:val="32"/>
          <w:szCs w:val="32"/>
        </w:rPr>
      </w:pPr>
      <w:r w:rsidRPr="001B4E7F">
        <w:rPr>
          <w:rFonts w:ascii="仿宋_GB2312" w:eastAsia="仿宋_GB2312" w:hint="eastAsia"/>
          <w:sz w:val="32"/>
          <w:szCs w:val="32"/>
        </w:rPr>
        <w:t>为贯彻落实</w:t>
      </w:r>
      <w:r>
        <w:rPr>
          <w:rFonts w:ascii="仿宋_GB2312" w:eastAsia="仿宋_GB2312" w:hint="eastAsia"/>
          <w:sz w:val="32"/>
          <w:szCs w:val="32"/>
        </w:rPr>
        <w:t>团十八届中央委员会第一次（扩大）会议精神和团广东省十四届常委会二次（扩大）会议精神，扎实推进团的基层组织建设，现就团费收缴</w:t>
      </w:r>
      <w:r w:rsidRPr="001B4E7F">
        <w:rPr>
          <w:rFonts w:ascii="仿宋_GB2312" w:eastAsia="仿宋_GB2312" w:hint="eastAsia"/>
          <w:sz w:val="32"/>
          <w:szCs w:val="32"/>
        </w:rPr>
        <w:t>及2018届毕业生团组织关系转出工作</w:t>
      </w:r>
      <w:r>
        <w:rPr>
          <w:rFonts w:ascii="仿宋_GB2312" w:eastAsia="仿宋_GB2312" w:hint="eastAsia"/>
          <w:sz w:val="32"/>
          <w:szCs w:val="32"/>
        </w:rPr>
        <w:t>近期可能出现重大风险的短板做出以下预警和提醒。请本着对组织、对团员高度负责的态度迅速排查、抓紧落实。</w:t>
      </w:r>
    </w:p>
    <w:p w:rsidR="001B4E7F" w:rsidRDefault="001B4E7F" w:rsidP="001937CA">
      <w:pPr>
        <w:spacing w:line="560" w:lineRule="exact"/>
        <w:ind w:firstLine="645"/>
        <w:rPr>
          <w:rFonts w:ascii="仿宋_GB2312" w:eastAsia="仿宋_GB2312"/>
          <w:b/>
          <w:sz w:val="32"/>
          <w:szCs w:val="32"/>
        </w:rPr>
      </w:pPr>
      <w:r w:rsidRPr="001B4E7F">
        <w:rPr>
          <w:rFonts w:ascii="仿宋_GB2312" w:eastAsia="仿宋_GB2312" w:hint="eastAsia"/>
          <w:b/>
          <w:sz w:val="32"/>
          <w:szCs w:val="32"/>
        </w:rPr>
        <w:t>一、督导本组织欠缴团费团员履行基本义务</w:t>
      </w:r>
    </w:p>
    <w:p w:rsidR="001B4E7F" w:rsidRDefault="001B4E7F" w:rsidP="001937CA">
      <w:pPr>
        <w:spacing w:line="560" w:lineRule="exact"/>
        <w:ind w:firstLine="645"/>
        <w:rPr>
          <w:rFonts w:ascii="仿宋_GB2312" w:eastAsia="仿宋_GB2312"/>
          <w:sz w:val="32"/>
          <w:szCs w:val="32"/>
        </w:rPr>
      </w:pPr>
      <w:r w:rsidRPr="001B4E7F">
        <w:rPr>
          <w:rFonts w:ascii="仿宋_GB2312" w:eastAsia="仿宋_GB2312" w:hint="eastAsia"/>
          <w:sz w:val="32"/>
          <w:szCs w:val="32"/>
        </w:rPr>
        <w:t>自2018年</w:t>
      </w:r>
      <w:r>
        <w:rPr>
          <w:rFonts w:ascii="仿宋_GB2312" w:eastAsia="仿宋_GB2312" w:hint="eastAsia"/>
          <w:sz w:val="32"/>
          <w:szCs w:val="32"/>
        </w:rPr>
        <w:t>启动依托“智慧团建”系统收缴团费以来，各学院仍有部分团员</w:t>
      </w:r>
      <w:r w:rsidR="00C6667D">
        <w:rPr>
          <w:rFonts w:ascii="仿宋_GB2312" w:eastAsia="仿宋_GB2312" w:hint="eastAsia"/>
          <w:sz w:val="32"/>
          <w:szCs w:val="32"/>
        </w:rPr>
        <w:t>未交纳</w:t>
      </w:r>
      <w:r>
        <w:rPr>
          <w:rFonts w:ascii="仿宋_GB2312" w:eastAsia="仿宋_GB2312" w:hint="eastAsia"/>
          <w:sz w:val="32"/>
          <w:szCs w:val="32"/>
        </w:rPr>
        <w:t>9月至11月团费</w:t>
      </w:r>
      <w:r w:rsidR="00C6667D">
        <w:rPr>
          <w:rFonts w:ascii="仿宋_GB2312" w:eastAsia="仿宋_GB2312" w:hint="eastAsia"/>
          <w:sz w:val="32"/>
          <w:szCs w:val="32"/>
        </w:rPr>
        <w:t>（</w:t>
      </w:r>
      <w:r w:rsidR="0096473F">
        <w:rPr>
          <w:rFonts w:ascii="仿宋_GB2312" w:eastAsia="仿宋_GB2312" w:hint="eastAsia"/>
          <w:sz w:val="32"/>
          <w:szCs w:val="32"/>
        </w:rPr>
        <w:t>各学院具体交</w:t>
      </w:r>
      <w:r w:rsidR="00C6667D">
        <w:rPr>
          <w:rFonts w:ascii="仿宋_GB2312" w:eastAsia="仿宋_GB2312" w:hint="eastAsia"/>
          <w:sz w:val="32"/>
          <w:szCs w:val="32"/>
        </w:rPr>
        <w:t>纳</w:t>
      </w:r>
      <w:r>
        <w:rPr>
          <w:rFonts w:ascii="仿宋_GB2312" w:eastAsia="仿宋_GB2312" w:hint="eastAsia"/>
          <w:sz w:val="32"/>
          <w:szCs w:val="32"/>
        </w:rPr>
        <w:t>情况见附件1</w:t>
      </w:r>
      <w:r w:rsidR="00C6667D">
        <w:rPr>
          <w:rFonts w:ascii="仿宋_GB2312" w:eastAsia="仿宋_GB2312" w:hint="eastAsia"/>
          <w:sz w:val="32"/>
          <w:szCs w:val="32"/>
        </w:rPr>
        <w:t>），各学院均可通过“智慧团建”系统查看本级及以下所有组织团员的团费交纳情况，请督导</w:t>
      </w:r>
      <w:r w:rsidR="003166BD">
        <w:rPr>
          <w:rFonts w:ascii="仿宋_GB2312" w:eastAsia="仿宋_GB2312" w:hint="eastAsia"/>
          <w:sz w:val="32"/>
          <w:szCs w:val="32"/>
        </w:rPr>
        <w:t>本</w:t>
      </w:r>
      <w:r w:rsidR="00C6667D">
        <w:rPr>
          <w:rFonts w:ascii="仿宋_GB2312" w:eastAsia="仿宋_GB2312" w:hint="eastAsia"/>
          <w:sz w:val="32"/>
          <w:szCs w:val="32"/>
        </w:rPr>
        <w:t>组织团</w:t>
      </w:r>
      <w:r w:rsidR="00C6667D">
        <w:rPr>
          <w:rFonts w:ascii="仿宋_GB2312" w:eastAsia="仿宋_GB2312" w:hint="eastAsia"/>
          <w:sz w:val="32"/>
          <w:szCs w:val="32"/>
        </w:rPr>
        <w:lastRenderedPageBreak/>
        <w:t>干部尤其是团支部书记切实负起职责，提醒督促团员履行基本义务。</w:t>
      </w:r>
    </w:p>
    <w:p w:rsidR="00C6667D" w:rsidRPr="00C6667D" w:rsidRDefault="00C6667D" w:rsidP="001937CA">
      <w:pPr>
        <w:spacing w:line="560" w:lineRule="exact"/>
        <w:ind w:firstLine="645"/>
        <w:rPr>
          <w:rFonts w:ascii="仿宋_GB2312" w:eastAsia="仿宋_GB2312"/>
          <w:b/>
          <w:sz w:val="32"/>
          <w:szCs w:val="32"/>
        </w:rPr>
      </w:pPr>
      <w:r w:rsidRPr="00C6667D">
        <w:rPr>
          <w:rFonts w:ascii="仿宋_GB2312" w:eastAsia="仿宋_GB2312" w:hint="eastAsia"/>
          <w:b/>
          <w:sz w:val="32"/>
          <w:szCs w:val="32"/>
        </w:rPr>
        <w:t>二、全面清理转接“积压团员”的组织关系</w:t>
      </w:r>
    </w:p>
    <w:p w:rsidR="00AC5487" w:rsidRDefault="000A377C" w:rsidP="001937CA">
      <w:pPr>
        <w:spacing w:line="560" w:lineRule="exact"/>
        <w:ind w:firstLineChars="200" w:firstLine="640"/>
        <w:rPr>
          <w:rFonts w:ascii="仿宋_GB2312" w:eastAsia="仿宋_GB2312" w:hAnsiTheme="minorEastAsia"/>
          <w:sz w:val="32"/>
          <w:szCs w:val="32"/>
        </w:rPr>
      </w:pPr>
      <w:r w:rsidRPr="001B4E7F">
        <w:rPr>
          <w:rFonts w:ascii="仿宋_GB2312" w:eastAsia="仿宋_GB2312" w:hAnsiTheme="minorEastAsia" w:hint="eastAsia"/>
          <w:sz w:val="32"/>
          <w:szCs w:val="32"/>
        </w:rPr>
        <w:t>为</w:t>
      </w:r>
      <w:r w:rsidR="003166BD">
        <w:rPr>
          <w:rFonts w:ascii="仿宋_GB2312" w:eastAsia="仿宋_GB2312" w:hAnsiTheme="minorEastAsia" w:hint="eastAsia"/>
          <w:sz w:val="32"/>
          <w:szCs w:val="32"/>
        </w:rPr>
        <w:t>提醒</w:t>
      </w:r>
      <w:r w:rsidR="00C6667D">
        <w:rPr>
          <w:rFonts w:ascii="仿宋_GB2312" w:eastAsia="仿宋_GB2312" w:hAnsiTheme="minorEastAsia" w:hint="eastAsia"/>
          <w:sz w:val="32"/>
          <w:szCs w:val="32"/>
        </w:rPr>
        <w:t>督促做好</w:t>
      </w:r>
      <w:r w:rsidRPr="001B4E7F">
        <w:rPr>
          <w:rFonts w:ascii="仿宋_GB2312" w:eastAsia="仿宋_GB2312" w:hAnsiTheme="minorEastAsia" w:hint="eastAsia"/>
          <w:sz w:val="32"/>
          <w:szCs w:val="32"/>
        </w:rPr>
        <w:t>2018届毕业生团组织关系转接工作，校团委于10月10号下发了《毕业生团组织关系转出工作提醒函》，</w:t>
      </w:r>
      <w:r w:rsidR="00C6667D">
        <w:rPr>
          <w:rFonts w:ascii="仿宋_GB2312" w:eastAsia="仿宋_GB2312" w:hAnsiTheme="minorEastAsia" w:hint="eastAsia"/>
          <w:sz w:val="32"/>
          <w:szCs w:val="32"/>
        </w:rPr>
        <w:t>11月9日下发了《</w:t>
      </w:r>
      <w:r w:rsidR="00AC5487">
        <w:rPr>
          <w:rFonts w:ascii="仿宋_GB2312" w:eastAsia="仿宋_GB2312" w:hAnsiTheme="minorEastAsia" w:hint="eastAsia"/>
          <w:sz w:val="32"/>
          <w:szCs w:val="32"/>
        </w:rPr>
        <w:t>关于</w:t>
      </w:r>
      <w:r w:rsidR="00C6667D">
        <w:rPr>
          <w:rFonts w:ascii="仿宋_GB2312" w:eastAsia="仿宋_GB2312" w:hAnsiTheme="minorEastAsia" w:hint="eastAsia"/>
          <w:sz w:val="32"/>
          <w:szCs w:val="32"/>
        </w:rPr>
        <w:t>2018届毕业生</w:t>
      </w:r>
      <w:r w:rsidR="00AC5487">
        <w:rPr>
          <w:rFonts w:ascii="仿宋_GB2312" w:eastAsia="仿宋_GB2312" w:hAnsiTheme="minorEastAsia" w:hint="eastAsia"/>
          <w:sz w:val="32"/>
          <w:szCs w:val="32"/>
        </w:rPr>
        <w:t>团</w:t>
      </w:r>
      <w:r w:rsidR="003166BD">
        <w:rPr>
          <w:rFonts w:ascii="仿宋_GB2312" w:eastAsia="仿宋_GB2312" w:hAnsiTheme="minorEastAsia" w:hint="eastAsia"/>
          <w:sz w:val="32"/>
          <w:szCs w:val="32"/>
        </w:rPr>
        <w:t>员</w:t>
      </w:r>
      <w:r w:rsidR="00AC5487" w:rsidRPr="00AC5487">
        <w:rPr>
          <w:rFonts w:ascii="仿宋_GB2312" w:eastAsia="仿宋_GB2312" w:hAnsiTheme="minorEastAsia" w:hint="eastAsia"/>
          <w:sz w:val="32"/>
          <w:szCs w:val="32"/>
        </w:rPr>
        <w:t>组织关系转出工作</w:t>
      </w:r>
      <w:r w:rsidR="00AC5487">
        <w:rPr>
          <w:rFonts w:ascii="仿宋_GB2312" w:eastAsia="仿宋_GB2312" w:hAnsiTheme="minorEastAsia" w:hint="eastAsia"/>
          <w:sz w:val="32"/>
          <w:szCs w:val="32"/>
        </w:rPr>
        <w:t>情况反馈的通知</w:t>
      </w:r>
      <w:r w:rsidR="00C6667D">
        <w:rPr>
          <w:rFonts w:ascii="仿宋_GB2312" w:eastAsia="仿宋_GB2312" w:hAnsiTheme="minorEastAsia" w:hint="eastAsia"/>
          <w:sz w:val="32"/>
          <w:szCs w:val="32"/>
        </w:rPr>
        <w:t>》</w:t>
      </w:r>
      <w:r w:rsidRPr="001B4E7F">
        <w:rPr>
          <w:rFonts w:ascii="仿宋_GB2312" w:eastAsia="仿宋_GB2312" w:hAnsiTheme="minorEastAsia" w:hint="eastAsia"/>
          <w:sz w:val="32"/>
          <w:szCs w:val="32"/>
        </w:rPr>
        <w:t>。</w:t>
      </w:r>
      <w:r w:rsidR="00AC5487">
        <w:rPr>
          <w:rFonts w:ascii="仿宋_GB2312" w:eastAsia="仿宋_GB2312" w:hAnsiTheme="minorEastAsia" w:hint="eastAsia"/>
          <w:sz w:val="32"/>
          <w:szCs w:val="32"/>
        </w:rPr>
        <w:t>反馈</w:t>
      </w:r>
      <w:r w:rsidRPr="001B4E7F">
        <w:rPr>
          <w:rFonts w:ascii="仿宋_GB2312" w:eastAsia="仿宋_GB2312" w:hAnsiTheme="minorEastAsia" w:hint="eastAsia"/>
          <w:sz w:val="32"/>
          <w:szCs w:val="32"/>
        </w:rPr>
        <w:t>后，各学院团委按照校团委的部署，开展了一系列的工作，取得了一定的成效，但仍有部分学院工作力度不大，成效不明显。现将最新的2018</w:t>
      </w:r>
      <w:r w:rsidR="006A5761">
        <w:rPr>
          <w:rFonts w:ascii="仿宋_GB2312" w:eastAsia="仿宋_GB2312" w:hAnsiTheme="minorEastAsia" w:hint="eastAsia"/>
          <w:sz w:val="32"/>
          <w:szCs w:val="32"/>
        </w:rPr>
        <w:t>届毕业生团组织关系接</w:t>
      </w:r>
      <w:r w:rsidRPr="001B4E7F">
        <w:rPr>
          <w:rFonts w:ascii="仿宋_GB2312" w:eastAsia="仿宋_GB2312" w:hAnsiTheme="minorEastAsia" w:hint="eastAsia"/>
          <w:sz w:val="32"/>
          <w:szCs w:val="32"/>
        </w:rPr>
        <w:t>情况</w:t>
      </w:r>
      <w:r w:rsidR="00C431B9" w:rsidRPr="001B4E7F">
        <w:rPr>
          <w:rFonts w:ascii="仿宋_GB2312" w:eastAsia="仿宋_GB2312" w:hAnsiTheme="minorEastAsia" w:hint="eastAsia"/>
          <w:sz w:val="32"/>
          <w:szCs w:val="32"/>
        </w:rPr>
        <w:t>（见附件</w:t>
      </w:r>
      <w:r w:rsidR="00AC5487">
        <w:rPr>
          <w:rFonts w:ascii="仿宋_GB2312" w:eastAsia="仿宋_GB2312" w:hAnsiTheme="minorEastAsia" w:hint="eastAsia"/>
          <w:sz w:val="32"/>
          <w:szCs w:val="32"/>
        </w:rPr>
        <w:t>2</w:t>
      </w:r>
      <w:r w:rsidR="00C431B9" w:rsidRPr="001B4E7F">
        <w:rPr>
          <w:rFonts w:ascii="仿宋_GB2312" w:eastAsia="仿宋_GB2312" w:hAnsiTheme="minorEastAsia" w:hint="eastAsia"/>
          <w:sz w:val="32"/>
          <w:szCs w:val="32"/>
        </w:rPr>
        <w:t>）</w:t>
      </w:r>
      <w:r w:rsidRPr="001B4E7F">
        <w:rPr>
          <w:rFonts w:ascii="仿宋_GB2312" w:eastAsia="仿宋_GB2312" w:hAnsiTheme="minorEastAsia" w:hint="eastAsia"/>
          <w:sz w:val="32"/>
          <w:szCs w:val="32"/>
        </w:rPr>
        <w:t>反馈给</w:t>
      </w:r>
      <w:r w:rsidR="00AC5487">
        <w:rPr>
          <w:rFonts w:ascii="仿宋_GB2312" w:eastAsia="仿宋_GB2312" w:hAnsiTheme="minorEastAsia" w:hint="eastAsia"/>
          <w:sz w:val="32"/>
          <w:szCs w:val="32"/>
        </w:rPr>
        <w:t>你们</w:t>
      </w:r>
      <w:r w:rsidRPr="001B4E7F">
        <w:rPr>
          <w:rFonts w:ascii="仿宋_GB2312" w:eastAsia="仿宋_GB2312" w:hAnsiTheme="minorEastAsia" w:hint="eastAsia"/>
          <w:sz w:val="32"/>
          <w:szCs w:val="32"/>
        </w:rPr>
        <w:t>，</w:t>
      </w:r>
      <w:r w:rsidR="00AC5487">
        <w:rPr>
          <w:rFonts w:ascii="仿宋_GB2312" w:eastAsia="仿宋_GB2312" w:hAnsiTheme="minorEastAsia" w:hint="eastAsia"/>
          <w:sz w:val="32"/>
          <w:szCs w:val="32"/>
        </w:rPr>
        <w:t>特别需要注意的是，毕业生团员组织关系转接流程完成前，其组织关系仍隶属于学校团组织，团费收缴等基础团</w:t>
      </w:r>
      <w:proofErr w:type="gramStart"/>
      <w:r w:rsidR="00AC5487">
        <w:rPr>
          <w:rFonts w:ascii="仿宋_GB2312" w:eastAsia="仿宋_GB2312" w:hAnsiTheme="minorEastAsia" w:hint="eastAsia"/>
          <w:sz w:val="32"/>
          <w:szCs w:val="32"/>
        </w:rPr>
        <w:t>务</w:t>
      </w:r>
      <w:proofErr w:type="gramEnd"/>
      <w:r w:rsidR="00AC5487">
        <w:rPr>
          <w:rFonts w:ascii="仿宋_GB2312" w:eastAsia="仿宋_GB2312" w:hAnsiTheme="minorEastAsia" w:hint="eastAsia"/>
          <w:sz w:val="32"/>
          <w:szCs w:val="32"/>
        </w:rPr>
        <w:t>的组织责任主体仍为学校团组织。请</w:t>
      </w:r>
      <w:r w:rsidR="00C431B9" w:rsidRPr="001B4E7F">
        <w:rPr>
          <w:rFonts w:ascii="仿宋_GB2312" w:eastAsia="仿宋_GB2312" w:hAnsiTheme="minorEastAsia" w:hint="eastAsia"/>
          <w:sz w:val="32"/>
          <w:szCs w:val="32"/>
        </w:rPr>
        <w:t>各学院</w:t>
      </w:r>
      <w:r w:rsidR="00AC5487">
        <w:rPr>
          <w:rFonts w:ascii="仿宋_GB2312" w:eastAsia="仿宋_GB2312" w:hAnsiTheme="minorEastAsia" w:hint="eastAsia"/>
          <w:sz w:val="32"/>
          <w:szCs w:val="32"/>
        </w:rPr>
        <w:t>督导班级团组织于12月31日前全面完成2018届毕业生团员组织关系转接的收尾工作，包括对2018</w:t>
      </w:r>
      <w:r w:rsidR="006A5761">
        <w:rPr>
          <w:rFonts w:ascii="仿宋_GB2312" w:eastAsia="仿宋_GB2312" w:hAnsiTheme="minorEastAsia" w:hint="eastAsia"/>
          <w:sz w:val="32"/>
          <w:szCs w:val="32"/>
        </w:rPr>
        <w:t>级</w:t>
      </w:r>
      <w:r w:rsidR="00AC5487">
        <w:rPr>
          <w:rFonts w:ascii="仿宋_GB2312" w:eastAsia="仿宋_GB2312" w:hAnsiTheme="minorEastAsia" w:hint="eastAsia"/>
          <w:sz w:val="32"/>
          <w:szCs w:val="32"/>
        </w:rPr>
        <w:t>新生团员组织关系的接收工作。对仍未发起转接申请的毕业生团员</w:t>
      </w:r>
      <w:r w:rsidR="00DB6704">
        <w:rPr>
          <w:rFonts w:ascii="仿宋_GB2312" w:eastAsia="仿宋_GB2312" w:hAnsiTheme="minorEastAsia" w:hint="eastAsia"/>
          <w:sz w:val="32"/>
          <w:szCs w:val="32"/>
        </w:rPr>
        <w:t>进行全面排查，摸清具体情况并逐一登记（登记表见附件3），督促其抓紧完成团组织关系转接工作</w:t>
      </w:r>
      <w:r w:rsidR="007D27E6">
        <w:rPr>
          <w:rFonts w:ascii="仿宋_GB2312" w:eastAsia="仿宋_GB2312" w:hAnsiTheme="minorEastAsia" w:hint="eastAsia"/>
          <w:sz w:val="32"/>
          <w:szCs w:val="32"/>
        </w:rPr>
        <w:t>，登记表</w:t>
      </w:r>
      <w:r w:rsidR="007D27E6" w:rsidRPr="007D27E6">
        <w:rPr>
          <w:rFonts w:ascii="仿宋_GB2312" w:eastAsia="仿宋_GB2312" w:hAnsiTheme="minorEastAsia" w:hint="eastAsia"/>
          <w:sz w:val="32"/>
          <w:szCs w:val="32"/>
        </w:rPr>
        <w:t>填写好</w:t>
      </w:r>
      <w:r w:rsidR="007D27E6">
        <w:rPr>
          <w:rFonts w:ascii="仿宋_GB2312" w:eastAsia="仿宋_GB2312" w:hAnsiTheme="minorEastAsia" w:hint="eastAsia"/>
          <w:sz w:val="32"/>
          <w:szCs w:val="32"/>
        </w:rPr>
        <w:t>后</w:t>
      </w:r>
      <w:r w:rsidR="007D27E6" w:rsidRPr="007D27E6">
        <w:rPr>
          <w:rFonts w:ascii="仿宋_GB2312" w:eastAsia="仿宋_GB2312" w:hAnsiTheme="minorEastAsia" w:hint="eastAsia"/>
          <w:sz w:val="32"/>
          <w:szCs w:val="32"/>
        </w:rPr>
        <w:t>于12月27</w:t>
      </w:r>
      <w:r w:rsidR="007D27E6">
        <w:rPr>
          <w:rFonts w:ascii="仿宋_GB2312" w:eastAsia="仿宋_GB2312" w:hAnsiTheme="minorEastAsia" w:hint="eastAsia"/>
          <w:sz w:val="32"/>
          <w:szCs w:val="32"/>
        </w:rPr>
        <w:t>日前发至</w:t>
      </w:r>
      <w:r w:rsidR="007D27E6" w:rsidRPr="007D27E6">
        <w:rPr>
          <w:rFonts w:ascii="仿宋_GB2312" w:eastAsia="仿宋_GB2312" w:hAnsiTheme="minorEastAsia" w:hint="eastAsia"/>
          <w:sz w:val="32"/>
          <w:szCs w:val="32"/>
        </w:rPr>
        <w:t>团委邮箱gdcctw@126.com</w:t>
      </w:r>
      <w:r w:rsidR="00DB6704">
        <w:rPr>
          <w:rFonts w:ascii="仿宋_GB2312" w:eastAsia="仿宋_GB2312" w:hAnsiTheme="minorEastAsia" w:hint="eastAsia"/>
          <w:sz w:val="32"/>
          <w:szCs w:val="32"/>
        </w:rPr>
        <w:t>。对已发起转接申请但仍未转出的团员，要及时</w:t>
      </w:r>
      <w:r w:rsidR="006A5761">
        <w:rPr>
          <w:rFonts w:ascii="仿宋_GB2312" w:eastAsia="仿宋_GB2312" w:hAnsiTheme="minorEastAsia" w:hint="eastAsia"/>
          <w:sz w:val="32"/>
          <w:szCs w:val="32"/>
        </w:rPr>
        <w:t>联系沟通转入团组织</w:t>
      </w:r>
      <w:r w:rsidR="00DB6704">
        <w:rPr>
          <w:rFonts w:ascii="仿宋_GB2312" w:eastAsia="仿宋_GB2312" w:hAnsiTheme="minorEastAsia" w:hint="eastAsia"/>
          <w:sz w:val="32"/>
          <w:szCs w:val="32"/>
        </w:rPr>
        <w:t>加快审核，及时做好转接工作。</w:t>
      </w:r>
    </w:p>
    <w:p w:rsidR="00DE3C81" w:rsidRDefault="00DE3C81" w:rsidP="001937CA">
      <w:pPr>
        <w:spacing w:line="560" w:lineRule="exact"/>
        <w:ind w:firstLineChars="200" w:firstLine="643"/>
        <w:rPr>
          <w:rFonts w:ascii="仿宋_GB2312" w:eastAsia="仿宋_GB2312" w:hAnsiTheme="minorEastAsia"/>
          <w:b/>
          <w:sz w:val="32"/>
          <w:szCs w:val="32"/>
        </w:rPr>
      </w:pPr>
      <w:r w:rsidRPr="00D83E7F">
        <w:rPr>
          <w:rFonts w:ascii="仿宋_GB2312" w:eastAsia="仿宋_GB2312" w:hAnsiTheme="minorEastAsia" w:hint="eastAsia"/>
          <w:b/>
          <w:sz w:val="32"/>
          <w:szCs w:val="32"/>
        </w:rPr>
        <w:t>三、</w:t>
      </w:r>
      <w:r w:rsidR="00D83E7F" w:rsidRPr="00D83E7F">
        <w:rPr>
          <w:rFonts w:ascii="仿宋_GB2312" w:eastAsia="仿宋_GB2312" w:hAnsiTheme="minorEastAsia" w:hint="eastAsia"/>
          <w:b/>
          <w:sz w:val="32"/>
          <w:szCs w:val="32"/>
        </w:rPr>
        <w:t>风险警示和追责</w:t>
      </w:r>
    </w:p>
    <w:p w:rsidR="00D83E7F" w:rsidRDefault="00D83E7F" w:rsidP="001937CA">
      <w:pPr>
        <w:spacing w:line="560" w:lineRule="exact"/>
        <w:ind w:firstLineChars="200" w:firstLine="640"/>
        <w:rPr>
          <w:rFonts w:ascii="仿宋_GB2312" w:eastAsia="仿宋_GB2312" w:hAnsiTheme="minorEastAsia"/>
          <w:sz w:val="32"/>
          <w:szCs w:val="32"/>
        </w:rPr>
      </w:pPr>
      <w:r w:rsidRPr="00D83E7F">
        <w:rPr>
          <w:rFonts w:ascii="仿宋_GB2312" w:eastAsia="仿宋_GB2312" w:hAnsiTheme="minorEastAsia" w:hint="eastAsia"/>
          <w:sz w:val="32"/>
          <w:szCs w:val="32"/>
        </w:rPr>
        <w:t>根据《</w:t>
      </w:r>
      <w:r>
        <w:rPr>
          <w:rFonts w:ascii="仿宋_GB2312" w:eastAsia="仿宋_GB2312" w:hAnsiTheme="minorEastAsia" w:hint="eastAsia"/>
          <w:sz w:val="32"/>
          <w:szCs w:val="32"/>
        </w:rPr>
        <w:t>关于全面推广应用广东“智慧团建”系统加强和改进基础团务管理工作的实施意见》要求，自2018年起，团内统计、团组织关系转接、团员的奖惩记录、团费收缴返</w:t>
      </w:r>
      <w:r>
        <w:rPr>
          <w:rFonts w:ascii="仿宋_GB2312" w:eastAsia="仿宋_GB2312" w:hAnsiTheme="minorEastAsia" w:hint="eastAsia"/>
          <w:sz w:val="32"/>
          <w:szCs w:val="32"/>
        </w:rPr>
        <w:lastRenderedPageBreak/>
        <w:t>还、团员发展名额和“两红两优”评选名额分配等都将以“智慧团建”系统数据作为基础</w:t>
      </w:r>
      <w:proofErr w:type="gramStart"/>
      <w:r>
        <w:rPr>
          <w:rFonts w:ascii="仿宋_GB2312" w:eastAsia="仿宋_GB2312" w:hAnsiTheme="minorEastAsia" w:hint="eastAsia"/>
          <w:sz w:val="32"/>
          <w:szCs w:val="32"/>
        </w:rPr>
        <w:t>考量</w:t>
      </w:r>
      <w:proofErr w:type="gramEnd"/>
      <w:r>
        <w:rPr>
          <w:rFonts w:ascii="仿宋_GB2312" w:eastAsia="仿宋_GB2312" w:hAnsiTheme="minorEastAsia" w:hint="eastAsia"/>
          <w:sz w:val="32"/>
          <w:szCs w:val="32"/>
        </w:rPr>
        <w:t>，我校2019年五四评优表彰将</w:t>
      </w:r>
      <w:proofErr w:type="gramStart"/>
      <w:r>
        <w:rPr>
          <w:rFonts w:ascii="仿宋_GB2312" w:eastAsia="仿宋_GB2312" w:hAnsiTheme="minorEastAsia" w:hint="eastAsia"/>
          <w:sz w:val="32"/>
          <w:szCs w:val="32"/>
        </w:rPr>
        <w:t>参考此</w:t>
      </w:r>
      <w:proofErr w:type="gramEnd"/>
      <w:r>
        <w:rPr>
          <w:rFonts w:ascii="仿宋_GB2312" w:eastAsia="仿宋_GB2312" w:hAnsiTheme="minorEastAsia" w:hint="eastAsia"/>
          <w:sz w:val="32"/>
          <w:szCs w:val="32"/>
        </w:rPr>
        <w:t>做</w:t>
      </w:r>
      <w:r w:rsidR="005E726E">
        <w:rPr>
          <w:rFonts w:ascii="仿宋_GB2312" w:eastAsia="仿宋_GB2312" w:hAnsiTheme="minorEastAsia" w:hint="eastAsia"/>
          <w:sz w:val="32"/>
          <w:szCs w:val="32"/>
        </w:rPr>
        <w:t>法，请务必明确利害关系，督导各团支部抓紧扎实做好该项工作。</w:t>
      </w:r>
    </w:p>
    <w:p w:rsidR="005E726E" w:rsidRPr="00D83E7F" w:rsidRDefault="005E726E" w:rsidP="001937CA">
      <w:pPr>
        <w:spacing w:line="56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尤其是依托“智慧团建”系统按月收缴团费，是加强团员队伍教育管理，提升团员意识，推进全面从严治团的重要工作抓手。根据团章和团内有关规定，团员没有正当理由，连续六个月不交团费（“智慧团建”系统</w:t>
      </w:r>
      <w:r w:rsidR="0063375A">
        <w:rPr>
          <w:rFonts w:ascii="仿宋_GB2312" w:eastAsia="仿宋_GB2312" w:hAnsiTheme="minorEastAsia" w:hint="eastAsia"/>
          <w:sz w:val="32"/>
          <w:szCs w:val="32"/>
        </w:rPr>
        <w:t>将关闭该团员交费入口），被认为是自行脱团；经批评教育后仍坚持恶意拒交团费的，将被开除团籍并记入个人档案，相关信息团省委会同时提供给党委组织部门和征信机构。各学院要扎实做好团费收缴工作，对系统超过三个月未按期交纳团费的团员，要及时督促其团支部切实负起政治责任，及时加强联系教育团员。</w:t>
      </w:r>
    </w:p>
    <w:p w:rsidR="00DE4172" w:rsidRDefault="0063375A" w:rsidP="001937CA">
      <w:pPr>
        <w:spacing w:line="560" w:lineRule="exact"/>
        <w:rPr>
          <w:rFonts w:asciiTheme="minorEastAsia" w:hAnsiTheme="minorEastAsia"/>
          <w:sz w:val="32"/>
          <w:szCs w:val="32"/>
        </w:rPr>
      </w:pPr>
      <w:r>
        <w:rPr>
          <w:rFonts w:ascii="仿宋_GB2312" w:eastAsia="仿宋_GB2312" w:hAnsiTheme="minorEastAsia" w:hint="eastAsia"/>
          <w:sz w:val="32"/>
          <w:szCs w:val="32"/>
        </w:rPr>
        <w:t xml:space="preserve">    各学院要管抓敢管，按照团章和全面从严治团的要求，理直气壮要求团干部、团员履行责任和义务，对于屡教不改的不合格团员要坚决清理；同时要尽职尽责完成提醒、督导、跟进等工作，如出现因团员组织关系转接积压、未及时催交团费导致大量</w:t>
      </w:r>
      <w:proofErr w:type="gramStart"/>
      <w:r>
        <w:rPr>
          <w:rFonts w:ascii="仿宋_GB2312" w:eastAsia="仿宋_GB2312" w:hAnsiTheme="minorEastAsia" w:hint="eastAsia"/>
          <w:sz w:val="32"/>
          <w:szCs w:val="32"/>
        </w:rPr>
        <w:t>团员脱团和</w:t>
      </w:r>
      <w:proofErr w:type="gramEnd"/>
      <w:r>
        <w:rPr>
          <w:rFonts w:ascii="仿宋_GB2312" w:eastAsia="仿宋_GB2312" w:hAnsiTheme="minorEastAsia" w:hint="eastAsia"/>
          <w:sz w:val="32"/>
          <w:szCs w:val="32"/>
        </w:rPr>
        <w:t>被开除团籍的，校团委将</w:t>
      </w:r>
      <w:r w:rsidR="0096473F">
        <w:rPr>
          <w:rFonts w:ascii="仿宋_GB2312" w:eastAsia="仿宋_GB2312" w:hAnsiTheme="minorEastAsia" w:hint="eastAsia"/>
          <w:sz w:val="32"/>
          <w:szCs w:val="32"/>
        </w:rPr>
        <w:t>按照工作环节主体责任，对相关团组织进行严肃追责、全校通报。</w:t>
      </w:r>
    </w:p>
    <w:p w:rsidR="0096473F" w:rsidRPr="0096473F" w:rsidRDefault="0096473F" w:rsidP="001937CA">
      <w:pPr>
        <w:spacing w:line="560" w:lineRule="exact"/>
        <w:ind w:firstLine="660"/>
        <w:rPr>
          <w:rFonts w:ascii="仿宋_GB2312" w:eastAsia="仿宋_GB2312" w:hAnsiTheme="minorEastAsia"/>
          <w:sz w:val="32"/>
          <w:szCs w:val="32"/>
        </w:rPr>
      </w:pPr>
      <w:r w:rsidRPr="0096473F">
        <w:rPr>
          <w:rFonts w:ascii="仿宋_GB2312" w:eastAsia="仿宋_GB2312" w:hAnsiTheme="minorEastAsia" w:hint="eastAsia"/>
          <w:sz w:val="32"/>
          <w:szCs w:val="32"/>
        </w:rPr>
        <w:t>该项工作政治性、基础性极强，请各学院以高度的政治责任感，全校协同共同抓好。工作过程中如出现问题和疑问请及时向校团委报告。</w:t>
      </w:r>
    </w:p>
    <w:p w:rsidR="0096473F" w:rsidRPr="0096473F" w:rsidRDefault="0096473F" w:rsidP="001937CA">
      <w:pPr>
        <w:spacing w:line="560" w:lineRule="exact"/>
        <w:ind w:firstLine="660"/>
        <w:rPr>
          <w:rFonts w:ascii="仿宋_GB2312" w:eastAsia="仿宋_GB2312" w:hAnsiTheme="minorEastAsia"/>
          <w:sz w:val="32"/>
          <w:szCs w:val="32"/>
        </w:rPr>
      </w:pPr>
      <w:r>
        <w:rPr>
          <w:rFonts w:ascii="仿宋_GB2312" w:eastAsia="仿宋_GB2312" w:hAnsiTheme="minorEastAsia" w:hint="eastAsia"/>
          <w:sz w:val="32"/>
          <w:szCs w:val="32"/>
        </w:rPr>
        <w:t>联系人：吴天成，电话：020-84096674</w:t>
      </w:r>
    </w:p>
    <w:p w:rsidR="0096473F" w:rsidRPr="0096473F" w:rsidRDefault="0096473F" w:rsidP="001937CA">
      <w:pPr>
        <w:spacing w:line="560" w:lineRule="exact"/>
        <w:ind w:firstLine="660"/>
        <w:rPr>
          <w:rFonts w:ascii="仿宋_GB2312" w:eastAsia="仿宋_GB2312" w:hAnsiTheme="minorEastAsia"/>
          <w:sz w:val="32"/>
          <w:szCs w:val="32"/>
        </w:rPr>
      </w:pPr>
    </w:p>
    <w:p w:rsidR="0096473F" w:rsidRDefault="00C431B9" w:rsidP="001937CA">
      <w:pPr>
        <w:spacing w:line="560" w:lineRule="exact"/>
        <w:ind w:firstLine="660"/>
        <w:rPr>
          <w:rFonts w:ascii="仿宋_GB2312" w:eastAsia="仿宋_GB2312" w:hAnsiTheme="minorEastAsia"/>
          <w:sz w:val="32"/>
          <w:szCs w:val="32"/>
        </w:rPr>
      </w:pPr>
      <w:r w:rsidRPr="0096473F">
        <w:rPr>
          <w:rFonts w:ascii="仿宋_GB2312" w:eastAsia="仿宋_GB2312" w:hAnsiTheme="minorEastAsia" w:hint="eastAsia"/>
          <w:sz w:val="32"/>
          <w:szCs w:val="32"/>
        </w:rPr>
        <w:t>附件：</w:t>
      </w:r>
    </w:p>
    <w:p w:rsidR="0096473F" w:rsidRDefault="0096473F" w:rsidP="001937CA">
      <w:pPr>
        <w:spacing w:line="560" w:lineRule="exact"/>
        <w:ind w:firstLine="660"/>
        <w:rPr>
          <w:rFonts w:ascii="仿宋_GB2312" w:eastAsia="仿宋_GB2312" w:hAnsiTheme="minorEastAsia"/>
          <w:sz w:val="32"/>
          <w:szCs w:val="32"/>
        </w:rPr>
      </w:pPr>
      <w:r>
        <w:rPr>
          <w:rFonts w:ascii="仿宋_GB2312" w:eastAsia="仿宋_GB2312" w:hAnsiTheme="minorEastAsia" w:hint="eastAsia"/>
          <w:sz w:val="32"/>
          <w:szCs w:val="32"/>
        </w:rPr>
        <w:t>1.</w:t>
      </w:r>
      <w:r w:rsidR="00A81405">
        <w:rPr>
          <w:rFonts w:ascii="仿宋_GB2312" w:eastAsia="仿宋_GB2312" w:hAnsiTheme="minorEastAsia" w:hint="eastAsia"/>
          <w:sz w:val="32"/>
          <w:szCs w:val="32"/>
        </w:rPr>
        <w:t>各学院9月</w:t>
      </w:r>
      <w:r w:rsidR="00A81405">
        <w:rPr>
          <w:rFonts w:ascii="仿宋_GB2312" w:eastAsia="仿宋_GB2312" w:hAnsiTheme="minorEastAsia"/>
          <w:sz w:val="32"/>
          <w:szCs w:val="32"/>
        </w:rPr>
        <w:t>—</w:t>
      </w:r>
      <w:r w:rsidR="00A81405">
        <w:rPr>
          <w:rFonts w:ascii="仿宋_GB2312" w:eastAsia="仿宋_GB2312" w:hAnsiTheme="minorEastAsia" w:hint="eastAsia"/>
          <w:sz w:val="32"/>
          <w:szCs w:val="32"/>
        </w:rPr>
        <w:t>11月团费交纳情况统计表</w:t>
      </w:r>
    </w:p>
    <w:p w:rsidR="0096473F" w:rsidRPr="00A81405" w:rsidRDefault="0096473F" w:rsidP="001937CA">
      <w:pPr>
        <w:spacing w:line="560" w:lineRule="exact"/>
        <w:ind w:firstLine="660"/>
        <w:rPr>
          <w:rFonts w:ascii="仿宋_GB2312" w:eastAsia="仿宋_GB2312" w:hAnsiTheme="minorEastAsia"/>
          <w:sz w:val="32"/>
          <w:szCs w:val="32"/>
        </w:rPr>
      </w:pPr>
      <w:r>
        <w:rPr>
          <w:rFonts w:ascii="仿宋_GB2312" w:eastAsia="仿宋_GB2312" w:hAnsiTheme="minorEastAsia" w:hint="eastAsia"/>
          <w:sz w:val="32"/>
          <w:szCs w:val="32"/>
        </w:rPr>
        <w:t>2.</w:t>
      </w:r>
      <w:r w:rsidR="00A81405" w:rsidRPr="0096473F">
        <w:rPr>
          <w:rFonts w:ascii="仿宋_GB2312" w:eastAsia="仿宋_GB2312" w:hAnsiTheme="minorEastAsia" w:hint="eastAsia"/>
          <w:sz w:val="32"/>
          <w:szCs w:val="32"/>
        </w:rPr>
        <w:t>各学院</w:t>
      </w:r>
      <w:r w:rsidR="00A81405">
        <w:rPr>
          <w:rFonts w:ascii="仿宋_GB2312" w:eastAsia="仿宋_GB2312" w:hAnsiTheme="minorEastAsia" w:hint="eastAsia"/>
          <w:sz w:val="32"/>
          <w:szCs w:val="32"/>
        </w:rPr>
        <w:t>2018届</w:t>
      </w:r>
      <w:r w:rsidR="00A81405" w:rsidRPr="0096473F">
        <w:rPr>
          <w:rFonts w:ascii="仿宋_GB2312" w:eastAsia="仿宋_GB2312" w:hAnsiTheme="minorEastAsia" w:hint="eastAsia"/>
          <w:sz w:val="32"/>
          <w:szCs w:val="32"/>
        </w:rPr>
        <w:t>毕业生团</w:t>
      </w:r>
      <w:r w:rsidR="00A81405">
        <w:rPr>
          <w:rFonts w:ascii="仿宋_GB2312" w:eastAsia="仿宋_GB2312" w:hAnsiTheme="minorEastAsia" w:hint="eastAsia"/>
          <w:sz w:val="32"/>
          <w:szCs w:val="32"/>
        </w:rPr>
        <w:t>员</w:t>
      </w:r>
      <w:r w:rsidR="00A81405" w:rsidRPr="0096473F">
        <w:rPr>
          <w:rFonts w:ascii="仿宋_GB2312" w:eastAsia="仿宋_GB2312" w:hAnsiTheme="minorEastAsia" w:hint="eastAsia"/>
          <w:sz w:val="32"/>
          <w:szCs w:val="32"/>
        </w:rPr>
        <w:t>组织关系转出情况数据统计表</w:t>
      </w:r>
    </w:p>
    <w:p w:rsidR="0096473F" w:rsidRDefault="0096473F" w:rsidP="001937CA">
      <w:pPr>
        <w:spacing w:line="560" w:lineRule="exact"/>
        <w:ind w:firstLine="660"/>
        <w:rPr>
          <w:rFonts w:ascii="仿宋_GB2312" w:eastAsia="仿宋_GB2312" w:hAnsiTheme="minorEastAsia"/>
          <w:sz w:val="32"/>
          <w:szCs w:val="32"/>
        </w:rPr>
      </w:pPr>
      <w:r>
        <w:rPr>
          <w:rFonts w:ascii="仿宋_GB2312" w:eastAsia="仿宋_GB2312" w:hAnsiTheme="minorEastAsia" w:hint="eastAsia"/>
          <w:sz w:val="32"/>
          <w:szCs w:val="32"/>
        </w:rPr>
        <w:t>3.</w:t>
      </w:r>
      <w:r w:rsidR="00A81405">
        <w:rPr>
          <w:rFonts w:ascii="仿宋_GB2312" w:eastAsia="仿宋_GB2312" w:hAnsiTheme="minorEastAsia" w:hint="eastAsia"/>
          <w:sz w:val="32"/>
          <w:szCs w:val="32"/>
        </w:rPr>
        <w:t>各学院2018届毕业生团员组织关系转接排查情况登记表</w:t>
      </w:r>
    </w:p>
    <w:p w:rsidR="00D8378D" w:rsidRPr="0096473F" w:rsidRDefault="00D8378D" w:rsidP="001937CA">
      <w:pPr>
        <w:tabs>
          <w:tab w:val="left" w:pos="5755"/>
        </w:tabs>
        <w:spacing w:line="560" w:lineRule="exact"/>
        <w:ind w:firstLineChars="1900" w:firstLine="6080"/>
        <w:rPr>
          <w:rFonts w:ascii="仿宋_GB2312" w:eastAsia="仿宋_GB2312" w:hAnsiTheme="minorEastAsia"/>
          <w:sz w:val="32"/>
          <w:szCs w:val="32"/>
        </w:rPr>
      </w:pPr>
    </w:p>
    <w:p w:rsidR="00C431B9" w:rsidRPr="0096473F" w:rsidRDefault="00C431B9" w:rsidP="001937CA">
      <w:pPr>
        <w:tabs>
          <w:tab w:val="left" w:pos="5755"/>
        </w:tabs>
        <w:spacing w:line="560" w:lineRule="exact"/>
        <w:ind w:firstLineChars="1900" w:firstLine="6080"/>
        <w:rPr>
          <w:rFonts w:ascii="仿宋_GB2312" w:eastAsia="仿宋_GB2312" w:hAnsiTheme="minorEastAsia"/>
          <w:sz w:val="32"/>
          <w:szCs w:val="32"/>
        </w:rPr>
      </w:pPr>
      <w:r w:rsidRPr="0096473F">
        <w:rPr>
          <w:rFonts w:ascii="仿宋_GB2312" w:eastAsia="仿宋_GB2312" w:hAnsiTheme="minorEastAsia" w:hint="eastAsia"/>
          <w:sz w:val="32"/>
          <w:szCs w:val="32"/>
        </w:rPr>
        <w:t>校团委</w:t>
      </w:r>
    </w:p>
    <w:p w:rsidR="00C431B9" w:rsidRPr="0096473F" w:rsidRDefault="00C431B9" w:rsidP="001937CA">
      <w:pPr>
        <w:tabs>
          <w:tab w:val="left" w:pos="5595"/>
        </w:tabs>
        <w:spacing w:line="560" w:lineRule="exact"/>
        <w:rPr>
          <w:rFonts w:ascii="仿宋_GB2312" w:eastAsia="仿宋_GB2312" w:hAnsiTheme="minorEastAsia"/>
          <w:sz w:val="32"/>
          <w:szCs w:val="32"/>
        </w:rPr>
      </w:pPr>
      <w:r w:rsidRPr="0096473F">
        <w:rPr>
          <w:rFonts w:ascii="仿宋_GB2312" w:eastAsia="仿宋_GB2312" w:hAnsiTheme="minorEastAsia" w:hint="eastAsia"/>
          <w:sz w:val="32"/>
          <w:szCs w:val="32"/>
        </w:rPr>
        <w:t xml:space="preserve">                                2018年1</w:t>
      </w:r>
      <w:r w:rsidR="00A81405">
        <w:rPr>
          <w:rFonts w:ascii="仿宋_GB2312" w:eastAsia="仿宋_GB2312" w:hAnsiTheme="minorEastAsia" w:hint="eastAsia"/>
          <w:sz w:val="32"/>
          <w:szCs w:val="32"/>
        </w:rPr>
        <w:t>2</w:t>
      </w:r>
      <w:r w:rsidRPr="0096473F">
        <w:rPr>
          <w:rFonts w:ascii="仿宋_GB2312" w:eastAsia="仿宋_GB2312" w:hAnsiTheme="minorEastAsia" w:hint="eastAsia"/>
          <w:sz w:val="32"/>
          <w:szCs w:val="32"/>
        </w:rPr>
        <w:t>月</w:t>
      </w:r>
      <w:r w:rsidR="00A81405">
        <w:rPr>
          <w:rFonts w:ascii="仿宋_GB2312" w:eastAsia="仿宋_GB2312" w:hAnsiTheme="minorEastAsia" w:hint="eastAsia"/>
          <w:sz w:val="32"/>
          <w:szCs w:val="32"/>
        </w:rPr>
        <w:t>18</w:t>
      </w:r>
      <w:r w:rsidRPr="0096473F">
        <w:rPr>
          <w:rFonts w:ascii="仿宋_GB2312" w:eastAsia="仿宋_GB2312" w:hAnsiTheme="minorEastAsia" w:hint="eastAsia"/>
          <w:sz w:val="32"/>
          <w:szCs w:val="32"/>
        </w:rPr>
        <w:t>日</w:t>
      </w:r>
    </w:p>
    <w:p w:rsidR="00DE4172" w:rsidRDefault="00DE4172" w:rsidP="007B6B9C">
      <w:pPr>
        <w:tabs>
          <w:tab w:val="left" w:pos="5595"/>
        </w:tabs>
        <w:spacing w:line="560" w:lineRule="exact"/>
        <w:rPr>
          <w:rFonts w:asciiTheme="minorEastAsia" w:hAnsiTheme="minorEastAsia"/>
          <w:sz w:val="32"/>
          <w:szCs w:val="32"/>
        </w:rPr>
      </w:pPr>
    </w:p>
    <w:p w:rsidR="00DE4172" w:rsidRDefault="00DE4172" w:rsidP="007B6B9C">
      <w:pPr>
        <w:tabs>
          <w:tab w:val="left" w:pos="5595"/>
        </w:tabs>
        <w:spacing w:line="560" w:lineRule="exact"/>
        <w:rPr>
          <w:rFonts w:asciiTheme="minorEastAsia" w:hAnsiTheme="minorEastAsia"/>
          <w:sz w:val="32"/>
          <w:szCs w:val="32"/>
        </w:rPr>
      </w:pPr>
    </w:p>
    <w:p w:rsidR="00DE4172" w:rsidRDefault="00DE4172" w:rsidP="007B6B9C">
      <w:pPr>
        <w:tabs>
          <w:tab w:val="left" w:pos="5595"/>
        </w:tabs>
        <w:spacing w:line="560" w:lineRule="exact"/>
        <w:rPr>
          <w:rFonts w:asciiTheme="minorEastAsia" w:hAnsiTheme="minorEastAsia"/>
          <w:sz w:val="32"/>
          <w:szCs w:val="32"/>
        </w:rPr>
      </w:pPr>
    </w:p>
    <w:p w:rsidR="00DE4172" w:rsidRDefault="00DE4172" w:rsidP="007B6B9C">
      <w:pPr>
        <w:tabs>
          <w:tab w:val="left" w:pos="5595"/>
        </w:tabs>
        <w:spacing w:line="560" w:lineRule="exact"/>
        <w:rPr>
          <w:rFonts w:asciiTheme="minorEastAsia" w:hAnsiTheme="minorEastAsia" w:hint="eastAsia"/>
          <w:sz w:val="32"/>
          <w:szCs w:val="32"/>
        </w:rPr>
      </w:pPr>
    </w:p>
    <w:p w:rsidR="001937CA" w:rsidRDefault="001937CA" w:rsidP="007B6B9C">
      <w:pPr>
        <w:tabs>
          <w:tab w:val="left" w:pos="5595"/>
        </w:tabs>
        <w:spacing w:line="560" w:lineRule="exact"/>
        <w:rPr>
          <w:rFonts w:asciiTheme="minorEastAsia" w:hAnsiTheme="minorEastAsia" w:hint="eastAsia"/>
          <w:sz w:val="32"/>
          <w:szCs w:val="32"/>
        </w:rPr>
      </w:pPr>
    </w:p>
    <w:p w:rsidR="001937CA" w:rsidRDefault="001937CA" w:rsidP="007B6B9C">
      <w:pPr>
        <w:tabs>
          <w:tab w:val="left" w:pos="5595"/>
        </w:tabs>
        <w:spacing w:line="560" w:lineRule="exact"/>
        <w:rPr>
          <w:rFonts w:asciiTheme="minorEastAsia" w:hAnsiTheme="minorEastAsia" w:hint="eastAsia"/>
          <w:sz w:val="32"/>
          <w:szCs w:val="32"/>
        </w:rPr>
      </w:pPr>
    </w:p>
    <w:p w:rsidR="001937CA" w:rsidRDefault="001937CA" w:rsidP="007B6B9C">
      <w:pPr>
        <w:tabs>
          <w:tab w:val="left" w:pos="5595"/>
        </w:tabs>
        <w:spacing w:line="560" w:lineRule="exact"/>
        <w:rPr>
          <w:rFonts w:asciiTheme="minorEastAsia" w:hAnsiTheme="minorEastAsia" w:hint="eastAsia"/>
          <w:sz w:val="32"/>
          <w:szCs w:val="32"/>
        </w:rPr>
      </w:pPr>
    </w:p>
    <w:p w:rsidR="001937CA" w:rsidRDefault="001937CA" w:rsidP="007B6B9C">
      <w:pPr>
        <w:tabs>
          <w:tab w:val="left" w:pos="5595"/>
        </w:tabs>
        <w:spacing w:line="560" w:lineRule="exact"/>
        <w:rPr>
          <w:rFonts w:asciiTheme="minorEastAsia" w:hAnsiTheme="minorEastAsia" w:hint="eastAsia"/>
          <w:sz w:val="32"/>
          <w:szCs w:val="32"/>
        </w:rPr>
      </w:pPr>
    </w:p>
    <w:p w:rsidR="001937CA" w:rsidRDefault="001937CA" w:rsidP="007B6B9C">
      <w:pPr>
        <w:tabs>
          <w:tab w:val="left" w:pos="5595"/>
        </w:tabs>
        <w:spacing w:line="560" w:lineRule="exact"/>
        <w:rPr>
          <w:rFonts w:asciiTheme="minorEastAsia" w:hAnsiTheme="minorEastAsia"/>
          <w:sz w:val="32"/>
          <w:szCs w:val="32"/>
        </w:rPr>
      </w:pPr>
      <w:bookmarkStart w:id="0" w:name="_GoBack"/>
      <w:bookmarkEnd w:id="0"/>
    </w:p>
    <w:p w:rsidR="00DE4172" w:rsidRDefault="00DE4172" w:rsidP="007B6B9C">
      <w:pPr>
        <w:tabs>
          <w:tab w:val="left" w:pos="5595"/>
        </w:tabs>
        <w:spacing w:line="560" w:lineRule="exact"/>
        <w:rPr>
          <w:rFonts w:asciiTheme="minorEastAsia" w:hAnsiTheme="minorEastAsia"/>
          <w:sz w:val="32"/>
          <w:szCs w:val="32"/>
        </w:rPr>
      </w:pPr>
    </w:p>
    <w:p w:rsidR="00DE4172" w:rsidRDefault="00DE4172" w:rsidP="007B6B9C">
      <w:pPr>
        <w:tabs>
          <w:tab w:val="left" w:pos="5595"/>
        </w:tabs>
        <w:spacing w:line="560" w:lineRule="exact"/>
        <w:rPr>
          <w:rFonts w:asciiTheme="minorEastAsia" w:hAnsiTheme="minorEastAsia"/>
          <w:sz w:val="32"/>
          <w:szCs w:val="32"/>
        </w:rPr>
      </w:pPr>
    </w:p>
    <w:p w:rsidR="00DE4172" w:rsidRDefault="00DE4172" w:rsidP="007B6B9C">
      <w:pPr>
        <w:tabs>
          <w:tab w:val="left" w:pos="5595"/>
        </w:tabs>
        <w:spacing w:line="560" w:lineRule="exact"/>
        <w:rPr>
          <w:rFonts w:asciiTheme="minorEastAsia" w:hAnsiTheme="minorEastAsia"/>
          <w:sz w:val="32"/>
          <w:szCs w:val="32"/>
        </w:rPr>
      </w:pPr>
    </w:p>
    <w:p w:rsidR="00DE7641" w:rsidRDefault="00DE7641" w:rsidP="007B6B9C">
      <w:pPr>
        <w:tabs>
          <w:tab w:val="left" w:pos="5595"/>
        </w:tabs>
        <w:spacing w:line="560" w:lineRule="exact"/>
        <w:rPr>
          <w:rFonts w:asciiTheme="minorEastAsia" w:hAnsiTheme="minorEastAsia"/>
          <w:sz w:val="32"/>
          <w:szCs w:val="32"/>
        </w:rPr>
      </w:pPr>
    </w:p>
    <w:p w:rsidR="009321C0" w:rsidRDefault="009321C0" w:rsidP="007B6B9C">
      <w:pPr>
        <w:tabs>
          <w:tab w:val="left" w:pos="5595"/>
        </w:tabs>
        <w:spacing w:line="560" w:lineRule="exact"/>
        <w:rPr>
          <w:rFonts w:asciiTheme="minorEastAsia" w:hAnsiTheme="minorEastAsia"/>
          <w:sz w:val="32"/>
          <w:szCs w:val="32"/>
        </w:rPr>
      </w:pPr>
    </w:p>
    <w:p w:rsidR="00C7648B" w:rsidRDefault="00C7648B" w:rsidP="00C7648B">
      <w:pPr>
        <w:rPr>
          <w:rFonts w:asciiTheme="minorEastAsia" w:hAnsiTheme="minorEastAsia"/>
          <w:sz w:val="32"/>
          <w:szCs w:val="32"/>
        </w:rPr>
      </w:pPr>
      <w:r>
        <w:rPr>
          <w:rFonts w:asciiTheme="minorEastAsia" w:hAnsiTheme="minorEastAsia" w:hint="eastAsia"/>
          <w:sz w:val="32"/>
          <w:szCs w:val="32"/>
        </w:rPr>
        <w:lastRenderedPageBreak/>
        <w:t>附件1：</w:t>
      </w:r>
    </w:p>
    <w:tbl>
      <w:tblPr>
        <w:tblW w:w="95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838"/>
        <w:gridCol w:w="788"/>
        <w:gridCol w:w="720"/>
        <w:gridCol w:w="838"/>
        <w:gridCol w:w="826"/>
        <w:gridCol w:w="732"/>
        <w:gridCol w:w="826"/>
        <w:gridCol w:w="788"/>
        <w:gridCol w:w="770"/>
      </w:tblGrid>
      <w:tr w:rsidR="00C7648B" w:rsidRPr="00C7648B" w:rsidTr="000618FE">
        <w:trPr>
          <w:trHeight w:val="450"/>
          <w:jc w:val="center"/>
        </w:trPr>
        <w:tc>
          <w:tcPr>
            <w:tcW w:w="9574" w:type="dxa"/>
            <w:gridSpan w:val="10"/>
            <w:shd w:val="clear" w:color="auto" w:fill="auto"/>
            <w:noWrap/>
            <w:vAlign w:val="center"/>
            <w:hideMark/>
          </w:tcPr>
          <w:p w:rsidR="00C7648B" w:rsidRPr="00C7648B" w:rsidRDefault="00C7648B" w:rsidP="000618FE">
            <w:pPr>
              <w:widowControl/>
              <w:jc w:val="center"/>
              <w:rPr>
                <w:rFonts w:ascii="仿宋_GB2312" w:eastAsia="仿宋_GB2312" w:hAnsi="宋体" w:cs="宋体"/>
                <w:b/>
                <w:bCs/>
                <w:color w:val="000000"/>
                <w:kern w:val="0"/>
                <w:sz w:val="36"/>
                <w:szCs w:val="36"/>
              </w:rPr>
            </w:pPr>
            <w:r w:rsidRPr="00C7648B">
              <w:rPr>
                <w:rFonts w:ascii="仿宋_GB2312" w:eastAsia="仿宋_GB2312" w:hAnsi="宋体" w:cs="宋体" w:hint="eastAsia"/>
                <w:b/>
                <w:bCs/>
                <w:color w:val="000000"/>
                <w:kern w:val="0"/>
                <w:sz w:val="36"/>
                <w:szCs w:val="36"/>
              </w:rPr>
              <w:t>各学院（组织）团费收缴情况统计表（9月--11月）</w:t>
            </w:r>
          </w:p>
        </w:tc>
      </w:tr>
      <w:tr w:rsidR="00C7648B" w:rsidRPr="00C7648B" w:rsidTr="000618FE">
        <w:trPr>
          <w:trHeight w:val="300"/>
          <w:jc w:val="center"/>
        </w:trPr>
        <w:tc>
          <w:tcPr>
            <w:tcW w:w="2448" w:type="dxa"/>
            <w:vMerge w:val="restart"/>
            <w:shd w:val="clear" w:color="auto" w:fill="auto"/>
            <w:noWrap/>
            <w:vAlign w:val="center"/>
            <w:hideMark/>
          </w:tcPr>
          <w:p w:rsidR="00C7648B" w:rsidRPr="00C7648B" w:rsidRDefault="00C7648B" w:rsidP="000618FE">
            <w:pPr>
              <w:widowControl/>
              <w:jc w:val="center"/>
              <w:rPr>
                <w:rFonts w:ascii="仿宋_GB2312" w:eastAsia="仿宋_GB2312" w:hAnsi="Calibri" w:cs="宋体"/>
                <w:b/>
                <w:bCs/>
                <w:kern w:val="0"/>
                <w:sz w:val="22"/>
              </w:rPr>
            </w:pPr>
            <w:r w:rsidRPr="00C7648B">
              <w:rPr>
                <w:rFonts w:ascii="仿宋_GB2312" w:eastAsia="仿宋_GB2312" w:hAnsi="Calibri" w:cs="宋体" w:hint="eastAsia"/>
                <w:b/>
                <w:bCs/>
                <w:kern w:val="0"/>
                <w:sz w:val="22"/>
              </w:rPr>
              <w:t>组织</w:t>
            </w:r>
            <w:r w:rsidR="0064492F">
              <w:rPr>
                <w:rFonts w:ascii="仿宋_GB2312" w:eastAsia="仿宋_GB2312" w:hAnsi="Calibri" w:cs="宋体" w:hint="eastAsia"/>
                <w:b/>
                <w:bCs/>
                <w:kern w:val="0"/>
                <w:sz w:val="22"/>
              </w:rPr>
              <w:t>名称</w:t>
            </w:r>
          </w:p>
        </w:tc>
        <w:tc>
          <w:tcPr>
            <w:tcW w:w="2346" w:type="dxa"/>
            <w:gridSpan w:val="3"/>
            <w:shd w:val="clear" w:color="auto" w:fill="auto"/>
            <w:noWrap/>
            <w:vAlign w:val="center"/>
            <w:hideMark/>
          </w:tcPr>
          <w:p w:rsidR="00C7648B" w:rsidRPr="00C7648B" w:rsidRDefault="00C7648B" w:rsidP="000618FE">
            <w:pPr>
              <w:widowControl/>
              <w:jc w:val="center"/>
              <w:rPr>
                <w:rFonts w:ascii="仿宋_GB2312" w:eastAsia="仿宋_GB2312" w:hAnsi="宋体" w:cs="宋体"/>
                <w:b/>
                <w:bCs/>
                <w:color w:val="000000"/>
                <w:kern w:val="0"/>
                <w:sz w:val="22"/>
              </w:rPr>
            </w:pPr>
            <w:r w:rsidRPr="00C7648B">
              <w:rPr>
                <w:rFonts w:ascii="仿宋_GB2312" w:eastAsia="仿宋_GB2312" w:hAnsi="宋体" w:cs="宋体" w:hint="eastAsia"/>
                <w:b/>
                <w:bCs/>
                <w:color w:val="000000"/>
                <w:kern w:val="0"/>
                <w:sz w:val="22"/>
              </w:rPr>
              <w:t>11月</w:t>
            </w:r>
          </w:p>
        </w:tc>
        <w:tc>
          <w:tcPr>
            <w:tcW w:w="2396" w:type="dxa"/>
            <w:gridSpan w:val="3"/>
            <w:shd w:val="clear" w:color="auto" w:fill="auto"/>
            <w:noWrap/>
            <w:vAlign w:val="center"/>
            <w:hideMark/>
          </w:tcPr>
          <w:p w:rsidR="00C7648B" w:rsidRPr="00C7648B" w:rsidRDefault="00C7648B" w:rsidP="000618FE">
            <w:pPr>
              <w:widowControl/>
              <w:jc w:val="center"/>
              <w:rPr>
                <w:rFonts w:ascii="仿宋_GB2312" w:eastAsia="仿宋_GB2312" w:hAnsi="宋体" w:cs="宋体"/>
                <w:b/>
                <w:bCs/>
                <w:color w:val="000000"/>
                <w:kern w:val="0"/>
                <w:sz w:val="22"/>
              </w:rPr>
            </w:pPr>
            <w:r w:rsidRPr="00C7648B">
              <w:rPr>
                <w:rFonts w:ascii="仿宋_GB2312" w:eastAsia="仿宋_GB2312" w:hAnsi="宋体" w:cs="宋体" w:hint="eastAsia"/>
                <w:b/>
                <w:bCs/>
                <w:color w:val="000000"/>
                <w:kern w:val="0"/>
                <w:sz w:val="22"/>
              </w:rPr>
              <w:t>10月</w:t>
            </w:r>
          </w:p>
        </w:tc>
        <w:tc>
          <w:tcPr>
            <w:tcW w:w="2384" w:type="dxa"/>
            <w:gridSpan w:val="3"/>
            <w:shd w:val="clear" w:color="auto" w:fill="auto"/>
            <w:noWrap/>
            <w:vAlign w:val="center"/>
            <w:hideMark/>
          </w:tcPr>
          <w:p w:rsidR="00C7648B" w:rsidRPr="00C7648B" w:rsidRDefault="00C7648B" w:rsidP="000618FE">
            <w:pPr>
              <w:widowControl/>
              <w:jc w:val="center"/>
              <w:rPr>
                <w:rFonts w:ascii="仿宋_GB2312" w:eastAsia="仿宋_GB2312" w:hAnsi="宋体" w:cs="宋体"/>
                <w:b/>
                <w:bCs/>
                <w:color w:val="000000"/>
                <w:kern w:val="0"/>
                <w:sz w:val="22"/>
              </w:rPr>
            </w:pPr>
            <w:r w:rsidRPr="00C7648B">
              <w:rPr>
                <w:rFonts w:ascii="仿宋_GB2312" w:eastAsia="仿宋_GB2312" w:hAnsi="宋体" w:cs="宋体" w:hint="eastAsia"/>
                <w:b/>
                <w:bCs/>
                <w:color w:val="000000"/>
                <w:kern w:val="0"/>
                <w:sz w:val="22"/>
              </w:rPr>
              <w:t>9月</w:t>
            </w:r>
          </w:p>
        </w:tc>
      </w:tr>
      <w:tr w:rsidR="00C7648B" w:rsidRPr="00C7648B" w:rsidTr="000618FE">
        <w:trPr>
          <w:trHeight w:val="600"/>
          <w:jc w:val="center"/>
        </w:trPr>
        <w:tc>
          <w:tcPr>
            <w:tcW w:w="2448" w:type="dxa"/>
            <w:vMerge/>
            <w:vAlign w:val="center"/>
            <w:hideMark/>
          </w:tcPr>
          <w:p w:rsidR="00C7648B" w:rsidRPr="00C7648B" w:rsidRDefault="00C7648B" w:rsidP="000618FE">
            <w:pPr>
              <w:widowControl/>
              <w:jc w:val="left"/>
              <w:rPr>
                <w:rFonts w:ascii="仿宋_GB2312" w:eastAsia="仿宋_GB2312" w:hAnsi="Calibri" w:cs="宋体"/>
                <w:b/>
                <w:bCs/>
                <w:kern w:val="0"/>
                <w:sz w:val="22"/>
              </w:rPr>
            </w:pPr>
          </w:p>
        </w:tc>
        <w:tc>
          <w:tcPr>
            <w:tcW w:w="838" w:type="dxa"/>
            <w:shd w:val="clear" w:color="auto" w:fill="auto"/>
            <w:vAlign w:val="center"/>
            <w:hideMark/>
          </w:tcPr>
          <w:p w:rsidR="00C7648B" w:rsidRPr="00C7648B" w:rsidRDefault="00C7648B" w:rsidP="000618FE">
            <w:pPr>
              <w:widowControl/>
              <w:jc w:val="center"/>
              <w:rPr>
                <w:rFonts w:ascii="仿宋_GB2312" w:eastAsia="仿宋_GB2312" w:hAnsi="宋体" w:cs="宋体"/>
                <w:b/>
                <w:bCs/>
                <w:kern w:val="0"/>
                <w:sz w:val="22"/>
              </w:rPr>
            </w:pPr>
            <w:r w:rsidRPr="00C7648B">
              <w:rPr>
                <w:rFonts w:ascii="仿宋_GB2312" w:eastAsia="仿宋_GB2312" w:hAnsi="宋体" w:cs="宋体" w:hint="eastAsia"/>
                <w:b/>
                <w:bCs/>
                <w:kern w:val="0"/>
                <w:sz w:val="22"/>
              </w:rPr>
              <w:t>应交费团员数</w:t>
            </w:r>
          </w:p>
        </w:tc>
        <w:tc>
          <w:tcPr>
            <w:tcW w:w="788" w:type="dxa"/>
            <w:shd w:val="clear" w:color="auto" w:fill="auto"/>
            <w:vAlign w:val="center"/>
            <w:hideMark/>
          </w:tcPr>
          <w:p w:rsidR="00C7648B" w:rsidRPr="00C7648B" w:rsidRDefault="00C7648B" w:rsidP="000618FE">
            <w:pPr>
              <w:widowControl/>
              <w:jc w:val="center"/>
              <w:rPr>
                <w:rFonts w:ascii="仿宋_GB2312" w:eastAsia="仿宋_GB2312" w:hAnsi="Calibri" w:cs="宋体"/>
                <w:b/>
                <w:bCs/>
                <w:kern w:val="0"/>
                <w:sz w:val="22"/>
              </w:rPr>
            </w:pPr>
            <w:r w:rsidRPr="00C7648B">
              <w:rPr>
                <w:rFonts w:ascii="仿宋_GB2312" w:eastAsia="仿宋_GB2312" w:hAnsi="Calibri" w:cs="宋体" w:hint="eastAsia"/>
                <w:b/>
                <w:bCs/>
                <w:kern w:val="0"/>
                <w:sz w:val="22"/>
              </w:rPr>
              <w:t>已交团员数</w:t>
            </w:r>
          </w:p>
        </w:tc>
        <w:tc>
          <w:tcPr>
            <w:tcW w:w="720" w:type="dxa"/>
            <w:shd w:val="clear" w:color="auto" w:fill="auto"/>
            <w:vAlign w:val="center"/>
            <w:hideMark/>
          </w:tcPr>
          <w:p w:rsidR="00C7648B" w:rsidRPr="00C7648B" w:rsidRDefault="00C7648B" w:rsidP="000618FE">
            <w:pPr>
              <w:widowControl/>
              <w:jc w:val="center"/>
              <w:rPr>
                <w:rFonts w:ascii="仿宋_GB2312" w:eastAsia="仿宋_GB2312" w:hAnsi="Calibri" w:cs="宋体"/>
                <w:b/>
                <w:bCs/>
                <w:kern w:val="0"/>
                <w:sz w:val="22"/>
              </w:rPr>
            </w:pPr>
            <w:r w:rsidRPr="00C7648B">
              <w:rPr>
                <w:rFonts w:ascii="仿宋_GB2312" w:eastAsia="仿宋_GB2312" w:hAnsi="Calibri" w:cs="宋体" w:hint="eastAsia"/>
                <w:b/>
                <w:bCs/>
                <w:kern w:val="0"/>
                <w:sz w:val="22"/>
              </w:rPr>
              <w:t>未交团员数</w:t>
            </w:r>
          </w:p>
        </w:tc>
        <w:tc>
          <w:tcPr>
            <w:tcW w:w="838" w:type="dxa"/>
            <w:shd w:val="clear" w:color="auto" w:fill="auto"/>
            <w:vAlign w:val="center"/>
            <w:hideMark/>
          </w:tcPr>
          <w:p w:rsidR="00C7648B" w:rsidRPr="00C7648B" w:rsidRDefault="00C7648B" w:rsidP="000618FE">
            <w:pPr>
              <w:widowControl/>
              <w:jc w:val="center"/>
              <w:rPr>
                <w:rFonts w:ascii="仿宋_GB2312" w:eastAsia="仿宋_GB2312" w:hAnsi="宋体" w:cs="宋体"/>
                <w:b/>
                <w:bCs/>
                <w:kern w:val="0"/>
                <w:sz w:val="22"/>
              </w:rPr>
            </w:pPr>
            <w:r w:rsidRPr="00C7648B">
              <w:rPr>
                <w:rFonts w:ascii="仿宋_GB2312" w:eastAsia="仿宋_GB2312" w:hAnsi="宋体" w:cs="宋体" w:hint="eastAsia"/>
                <w:b/>
                <w:bCs/>
                <w:kern w:val="0"/>
                <w:sz w:val="22"/>
              </w:rPr>
              <w:t>应交费团员数</w:t>
            </w:r>
          </w:p>
        </w:tc>
        <w:tc>
          <w:tcPr>
            <w:tcW w:w="826" w:type="dxa"/>
            <w:shd w:val="clear" w:color="auto" w:fill="auto"/>
            <w:vAlign w:val="center"/>
            <w:hideMark/>
          </w:tcPr>
          <w:p w:rsidR="00C7648B" w:rsidRPr="00C7648B" w:rsidRDefault="00C7648B" w:rsidP="000618FE">
            <w:pPr>
              <w:widowControl/>
              <w:jc w:val="center"/>
              <w:rPr>
                <w:rFonts w:ascii="仿宋_GB2312" w:eastAsia="仿宋_GB2312" w:hAnsi="Calibri" w:cs="宋体"/>
                <w:b/>
                <w:bCs/>
                <w:kern w:val="0"/>
                <w:sz w:val="22"/>
              </w:rPr>
            </w:pPr>
            <w:r w:rsidRPr="00C7648B">
              <w:rPr>
                <w:rFonts w:ascii="仿宋_GB2312" w:eastAsia="仿宋_GB2312" w:hAnsi="Calibri" w:cs="宋体" w:hint="eastAsia"/>
                <w:b/>
                <w:bCs/>
                <w:kern w:val="0"/>
                <w:sz w:val="22"/>
              </w:rPr>
              <w:t>已交团员数</w:t>
            </w:r>
          </w:p>
        </w:tc>
        <w:tc>
          <w:tcPr>
            <w:tcW w:w="732" w:type="dxa"/>
            <w:shd w:val="clear" w:color="auto" w:fill="auto"/>
            <w:vAlign w:val="center"/>
            <w:hideMark/>
          </w:tcPr>
          <w:p w:rsidR="00C7648B" w:rsidRPr="00C7648B" w:rsidRDefault="00C7648B" w:rsidP="000618FE">
            <w:pPr>
              <w:widowControl/>
              <w:jc w:val="center"/>
              <w:rPr>
                <w:rFonts w:ascii="仿宋_GB2312" w:eastAsia="仿宋_GB2312" w:hAnsi="Calibri" w:cs="宋体"/>
                <w:b/>
                <w:bCs/>
                <w:kern w:val="0"/>
                <w:sz w:val="22"/>
              </w:rPr>
            </w:pPr>
            <w:r w:rsidRPr="00C7648B">
              <w:rPr>
                <w:rFonts w:ascii="仿宋_GB2312" w:eastAsia="仿宋_GB2312" w:hAnsi="Calibri" w:cs="宋体" w:hint="eastAsia"/>
                <w:b/>
                <w:bCs/>
                <w:kern w:val="0"/>
                <w:sz w:val="22"/>
              </w:rPr>
              <w:t>未交团员数</w:t>
            </w:r>
          </w:p>
        </w:tc>
        <w:tc>
          <w:tcPr>
            <w:tcW w:w="826" w:type="dxa"/>
            <w:shd w:val="clear" w:color="auto" w:fill="auto"/>
            <w:vAlign w:val="center"/>
            <w:hideMark/>
          </w:tcPr>
          <w:p w:rsidR="00C7648B" w:rsidRPr="00C7648B" w:rsidRDefault="00C7648B" w:rsidP="000618FE">
            <w:pPr>
              <w:widowControl/>
              <w:jc w:val="center"/>
              <w:rPr>
                <w:rFonts w:ascii="仿宋_GB2312" w:eastAsia="仿宋_GB2312" w:hAnsi="宋体" w:cs="宋体"/>
                <w:b/>
                <w:bCs/>
                <w:kern w:val="0"/>
                <w:sz w:val="22"/>
              </w:rPr>
            </w:pPr>
            <w:r w:rsidRPr="00C7648B">
              <w:rPr>
                <w:rFonts w:ascii="仿宋_GB2312" w:eastAsia="仿宋_GB2312" w:hAnsi="宋体" w:cs="宋体" w:hint="eastAsia"/>
                <w:b/>
                <w:bCs/>
                <w:kern w:val="0"/>
                <w:sz w:val="22"/>
              </w:rPr>
              <w:t>应交费团员数</w:t>
            </w:r>
          </w:p>
        </w:tc>
        <w:tc>
          <w:tcPr>
            <w:tcW w:w="788" w:type="dxa"/>
            <w:shd w:val="clear" w:color="auto" w:fill="auto"/>
            <w:vAlign w:val="center"/>
            <w:hideMark/>
          </w:tcPr>
          <w:p w:rsidR="00C7648B" w:rsidRPr="00C7648B" w:rsidRDefault="00C7648B" w:rsidP="000618FE">
            <w:pPr>
              <w:widowControl/>
              <w:jc w:val="center"/>
              <w:rPr>
                <w:rFonts w:ascii="仿宋_GB2312" w:eastAsia="仿宋_GB2312" w:hAnsi="Calibri" w:cs="宋体"/>
                <w:b/>
                <w:bCs/>
                <w:kern w:val="0"/>
                <w:sz w:val="22"/>
              </w:rPr>
            </w:pPr>
            <w:r w:rsidRPr="00C7648B">
              <w:rPr>
                <w:rFonts w:ascii="仿宋_GB2312" w:eastAsia="仿宋_GB2312" w:hAnsi="Calibri" w:cs="宋体" w:hint="eastAsia"/>
                <w:b/>
                <w:bCs/>
                <w:kern w:val="0"/>
                <w:sz w:val="22"/>
              </w:rPr>
              <w:t>已交团员数</w:t>
            </w:r>
          </w:p>
        </w:tc>
        <w:tc>
          <w:tcPr>
            <w:tcW w:w="770" w:type="dxa"/>
            <w:shd w:val="clear" w:color="auto" w:fill="auto"/>
            <w:vAlign w:val="center"/>
            <w:hideMark/>
          </w:tcPr>
          <w:p w:rsidR="00C7648B" w:rsidRPr="00C7648B" w:rsidRDefault="00C7648B" w:rsidP="000618FE">
            <w:pPr>
              <w:widowControl/>
              <w:jc w:val="center"/>
              <w:rPr>
                <w:rFonts w:ascii="仿宋_GB2312" w:eastAsia="仿宋_GB2312" w:hAnsi="Calibri" w:cs="宋体"/>
                <w:b/>
                <w:bCs/>
                <w:kern w:val="0"/>
                <w:sz w:val="22"/>
              </w:rPr>
            </w:pPr>
            <w:r w:rsidRPr="00C7648B">
              <w:rPr>
                <w:rFonts w:ascii="仿宋_GB2312" w:eastAsia="仿宋_GB2312" w:hAnsi="Calibri" w:cs="宋体" w:hint="eastAsia"/>
                <w:b/>
                <w:bCs/>
                <w:kern w:val="0"/>
                <w:sz w:val="22"/>
              </w:rPr>
              <w:t>未交团员数</w:t>
            </w:r>
          </w:p>
        </w:tc>
      </w:tr>
      <w:tr w:rsidR="00C7648B" w:rsidRPr="00C7648B" w:rsidTr="000618FE">
        <w:trPr>
          <w:trHeight w:val="270"/>
          <w:jc w:val="center"/>
        </w:trPr>
        <w:tc>
          <w:tcPr>
            <w:tcW w:w="2448"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财政税务学院团委</w:t>
            </w:r>
          </w:p>
        </w:tc>
        <w:tc>
          <w:tcPr>
            <w:tcW w:w="838"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2007</w:t>
            </w:r>
          </w:p>
        </w:tc>
        <w:tc>
          <w:tcPr>
            <w:tcW w:w="788"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1532</w:t>
            </w:r>
          </w:p>
        </w:tc>
        <w:tc>
          <w:tcPr>
            <w:tcW w:w="720"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475</w:t>
            </w:r>
          </w:p>
        </w:tc>
        <w:tc>
          <w:tcPr>
            <w:tcW w:w="838"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2009</w:t>
            </w:r>
          </w:p>
        </w:tc>
        <w:tc>
          <w:tcPr>
            <w:tcW w:w="826"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1602</w:t>
            </w:r>
          </w:p>
        </w:tc>
        <w:tc>
          <w:tcPr>
            <w:tcW w:w="732"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407</w:t>
            </w:r>
          </w:p>
        </w:tc>
        <w:tc>
          <w:tcPr>
            <w:tcW w:w="826"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1605</w:t>
            </w:r>
          </w:p>
        </w:tc>
        <w:tc>
          <w:tcPr>
            <w:tcW w:w="788"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1292</w:t>
            </w:r>
          </w:p>
        </w:tc>
        <w:tc>
          <w:tcPr>
            <w:tcW w:w="770"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313</w:t>
            </w:r>
          </w:p>
        </w:tc>
      </w:tr>
      <w:tr w:rsidR="00C7648B" w:rsidRPr="00C7648B" w:rsidTr="000618FE">
        <w:trPr>
          <w:trHeight w:val="270"/>
          <w:jc w:val="center"/>
        </w:trPr>
        <w:tc>
          <w:tcPr>
            <w:tcW w:w="2448"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公共管理学院团委</w:t>
            </w:r>
          </w:p>
        </w:tc>
        <w:tc>
          <w:tcPr>
            <w:tcW w:w="838"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2164</w:t>
            </w:r>
          </w:p>
        </w:tc>
        <w:tc>
          <w:tcPr>
            <w:tcW w:w="788"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1738</w:t>
            </w:r>
          </w:p>
        </w:tc>
        <w:tc>
          <w:tcPr>
            <w:tcW w:w="720"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426</w:t>
            </w:r>
          </w:p>
        </w:tc>
        <w:tc>
          <w:tcPr>
            <w:tcW w:w="838"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2172</w:t>
            </w:r>
          </w:p>
        </w:tc>
        <w:tc>
          <w:tcPr>
            <w:tcW w:w="826"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1857</w:t>
            </w:r>
          </w:p>
        </w:tc>
        <w:tc>
          <w:tcPr>
            <w:tcW w:w="732"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315</w:t>
            </w:r>
          </w:p>
        </w:tc>
        <w:tc>
          <w:tcPr>
            <w:tcW w:w="826"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1753</w:t>
            </w:r>
          </w:p>
        </w:tc>
        <w:tc>
          <w:tcPr>
            <w:tcW w:w="788"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1530</w:t>
            </w:r>
          </w:p>
        </w:tc>
        <w:tc>
          <w:tcPr>
            <w:tcW w:w="770"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223</w:t>
            </w:r>
          </w:p>
        </w:tc>
      </w:tr>
      <w:tr w:rsidR="00C7648B" w:rsidRPr="00C7648B" w:rsidTr="000618FE">
        <w:trPr>
          <w:trHeight w:val="270"/>
          <w:jc w:val="center"/>
        </w:trPr>
        <w:tc>
          <w:tcPr>
            <w:tcW w:w="2448"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工商管理学院团委</w:t>
            </w:r>
          </w:p>
        </w:tc>
        <w:tc>
          <w:tcPr>
            <w:tcW w:w="838"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2259</w:t>
            </w:r>
          </w:p>
        </w:tc>
        <w:tc>
          <w:tcPr>
            <w:tcW w:w="788"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1914</w:t>
            </w:r>
          </w:p>
        </w:tc>
        <w:tc>
          <w:tcPr>
            <w:tcW w:w="720"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345</w:t>
            </w:r>
          </w:p>
        </w:tc>
        <w:tc>
          <w:tcPr>
            <w:tcW w:w="838"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2291</w:t>
            </w:r>
          </w:p>
        </w:tc>
        <w:tc>
          <w:tcPr>
            <w:tcW w:w="826"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2042</w:t>
            </w:r>
          </w:p>
        </w:tc>
        <w:tc>
          <w:tcPr>
            <w:tcW w:w="732"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249</w:t>
            </w:r>
          </w:p>
        </w:tc>
        <w:tc>
          <w:tcPr>
            <w:tcW w:w="826"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1929</w:t>
            </w:r>
          </w:p>
        </w:tc>
        <w:tc>
          <w:tcPr>
            <w:tcW w:w="788"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1777</w:t>
            </w:r>
          </w:p>
        </w:tc>
        <w:tc>
          <w:tcPr>
            <w:tcW w:w="770"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152</w:t>
            </w:r>
          </w:p>
        </w:tc>
      </w:tr>
      <w:tr w:rsidR="00C7648B" w:rsidRPr="00C7648B" w:rsidTr="000618FE">
        <w:trPr>
          <w:trHeight w:val="270"/>
          <w:jc w:val="center"/>
        </w:trPr>
        <w:tc>
          <w:tcPr>
            <w:tcW w:w="2448"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外国语学院团委</w:t>
            </w:r>
          </w:p>
        </w:tc>
        <w:tc>
          <w:tcPr>
            <w:tcW w:w="838"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1221</w:t>
            </w:r>
          </w:p>
        </w:tc>
        <w:tc>
          <w:tcPr>
            <w:tcW w:w="788"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1027</w:t>
            </w:r>
          </w:p>
        </w:tc>
        <w:tc>
          <w:tcPr>
            <w:tcW w:w="720"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194</w:t>
            </w:r>
          </w:p>
        </w:tc>
        <w:tc>
          <w:tcPr>
            <w:tcW w:w="838"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1242</w:t>
            </w:r>
          </w:p>
        </w:tc>
        <w:tc>
          <w:tcPr>
            <w:tcW w:w="826"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1097</w:t>
            </w:r>
          </w:p>
        </w:tc>
        <w:tc>
          <w:tcPr>
            <w:tcW w:w="732"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145</w:t>
            </w:r>
          </w:p>
        </w:tc>
        <w:tc>
          <w:tcPr>
            <w:tcW w:w="826"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1130</w:t>
            </w:r>
          </w:p>
        </w:tc>
        <w:tc>
          <w:tcPr>
            <w:tcW w:w="788"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1043</w:t>
            </w:r>
          </w:p>
        </w:tc>
        <w:tc>
          <w:tcPr>
            <w:tcW w:w="770"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87</w:t>
            </w:r>
          </w:p>
        </w:tc>
      </w:tr>
      <w:tr w:rsidR="00C7648B" w:rsidRPr="00C7648B" w:rsidTr="000618FE">
        <w:trPr>
          <w:trHeight w:val="270"/>
          <w:jc w:val="center"/>
        </w:trPr>
        <w:tc>
          <w:tcPr>
            <w:tcW w:w="2448"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金融学院团委</w:t>
            </w:r>
          </w:p>
        </w:tc>
        <w:tc>
          <w:tcPr>
            <w:tcW w:w="838"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1927</w:t>
            </w:r>
          </w:p>
        </w:tc>
        <w:tc>
          <w:tcPr>
            <w:tcW w:w="788"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1450</w:t>
            </w:r>
          </w:p>
        </w:tc>
        <w:tc>
          <w:tcPr>
            <w:tcW w:w="720"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477</w:t>
            </w:r>
          </w:p>
        </w:tc>
        <w:tc>
          <w:tcPr>
            <w:tcW w:w="838"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1972</w:t>
            </w:r>
          </w:p>
        </w:tc>
        <w:tc>
          <w:tcPr>
            <w:tcW w:w="826"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1573</w:t>
            </w:r>
          </w:p>
        </w:tc>
        <w:tc>
          <w:tcPr>
            <w:tcW w:w="732"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399</w:t>
            </w:r>
          </w:p>
        </w:tc>
        <w:tc>
          <w:tcPr>
            <w:tcW w:w="826"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1663</w:t>
            </w:r>
          </w:p>
        </w:tc>
        <w:tc>
          <w:tcPr>
            <w:tcW w:w="788"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1382</w:t>
            </w:r>
          </w:p>
        </w:tc>
        <w:tc>
          <w:tcPr>
            <w:tcW w:w="770"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281</w:t>
            </w:r>
          </w:p>
        </w:tc>
      </w:tr>
      <w:tr w:rsidR="00C7648B" w:rsidRPr="00C7648B" w:rsidTr="000618FE">
        <w:trPr>
          <w:trHeight w:val="270"/>
          <w:jc w:val="center"/>
        </w:trPr>
        <w:tc>
          <w:tcPr>
            <w:tcW w:w="2448"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会计学院团委</w:t>
            </w:r>
          </w:p>
        </w:tc>
        <w:tc>
          <w:tcPr>
            <w:tcW w:w="838"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2319</w:t>
            </w:r>
          </w:p>
        </w:tc>
        <w:tc>
          <w:tcPr>
            <w:tcW w:w="788"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2079</w:t>
            </w:r>
          </w:p>
        </w:tc>
        <w:tc>
          <w:tcPr>
            <w:tcW w:w="720"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240</w:t>
            </w:r>
          </w:p>
        </w:tc>
        <w:tc>
          <w:tcPr>
            <w:tcW w:w="838"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2338</w:t>
            </w:r>
          </w:p>
        </w:tc>
        <w:tc>
          <w:tcPr>
            <w:tcW w:w="826"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2154</w:t>
            </w:r>
          </w:p>
        </w:tc>
        <w:tc>
          <w:tcPr>
            <w:tcW w:w="732"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184</w:t>
            </w:r>
          </w:p>
        </w:tc>
        <w:tc>
          <w:tcPr>
            <w:tcW w:w="826"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2296</w:t>
            </w:r>
          </w:p>
        </w:tc>
        <w:tc>
          <w:tcPr>
            <w:tcW w:w="788"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2119</w:t>
            </w:r>
          </w:p>
        </w:tc>
        <w:tc>
          <w:tcPr>
            <w:tcW w:w="770"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177</w:t>
            </w:r>
          </w:p>
        </w:tc>
      </w:tr>
      <w:tr w:rsidR="00C7648B" w:rsidRPr="00C7648B" w:rsidTr="000618FE">
        <w:trPr>
          <w:trHeight w:val="270"/>
          <w:jc w:val="center"/>
        </w:trPr>
        <w:tc>
          <w:tcPr>
            <w:tcW w:w="2448"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信息学院团委</w:t>
            </w:r>
          </w:p>
        </w:tc>
        <w:tc>
          <w:tcPr>
            <w:tcW w:w="838"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1873</w:t>
            </w:r>
          </w:p>
        </w:tc>
        <w:tc>
          <w:tcPr>
            <w:tcW w:w="788"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1256</w:t>
            </w:r>
          </w:p>
        </w:tc>
        <w:tc>
          <w:tcPr>
            <w:tcW w:w="720"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617</w:t>
            </w:r>
          </w:p>
        </w:tc>
        <w:tc>
          <w:tcPr>
            <w:tcW w:w="838"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1898</w:t>
            </w:r>
          </w:p>
        </w:tc>
        <w:tc>
          <w:tcPr>
            <w:tcW w:w="826"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1407</w:t>
            </w:r>
          </w:p>
        </w:tc>
        <w:tc>
          <w:tcPr>
            <w:tcW w:w="732"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491</w:t>
            </w:r>
          </w:p>
        </w:tc>
        <w:tc>
          <w:tcPr>
            <w:tcW w:w="826"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1572</w:t>
            </w:r>
          </w:p>
        </w:tc>
        <w:tc>
          <w:tcPr>
            <w:tcW w:w="788"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1152</w:t>
            </w:r>
          </w:p>
        </w:tc>
        <w:tc>
          <w:tcPr>
            <w:tcW w:w="770"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420</w:t>
            </w:r>
          </w:p>
        </w:tc>
      </w:tr>
      <w:tr w:rsidR="00C7648B" w:rsidRPr="00C7648B" w:rsidTr="000618FE">
        <w:trPr>
          <w:trHeight w:val="270"/>
          <w:jc w:val="center"/>
        </w:trPr>
        <w:tc>
          <w:tcPr>
            <w:tcW w:w="2448"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人文与传播学院团委</w:t>
            </w:r>
          </w:p>
        </w:tc>
        <w:tc>
          <w:tcPr>
            <w:tcW w:w="838"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2121</w:t>
            </w:r>
          </w:p>
        </w:tc>
        <w:tc>
          <w:tcPr>
            <w:tcW w:w="788"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1613</w:t>
            </w:r>
          </w:p>
        </w:tc>
        <w:tc>
          <w:tcPr>
            <w:tcW w:w="720"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508</w:t>
            </w:r>
          </w:p>
        </w:tc>
        <w:tc>
          <w:tcPr>
            <w:tcW w:w="838"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2131</w:t>
            </w:r>
          </w:p>
        </w:tc>
        <w:tc>
          <w:tcPr>
            <w:tcW w:w="826"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1734</w:t>
            </w:r>
          </w:p>
        </w:tc>
        <w:tc>
          <w:tcPr>
            <w:tcW w:w="732"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397</w:t>
            </w:r>
          </w:p>
        </w:tc>
        <w:tc>
          <w:tcPr>
            <w:tcW w:w="826"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1963</w:t>
            </w:r>
          </w:p>
        </w:tc>
        <w:tc>
          <w:tcPr>
            <w:tcW w:w="788"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1629</w:t>
            </w:r>
          </w:p>
        </w:tc>
        <w:tc>
          <w:tcPr>
            <w:tcW w:w="770"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334</w:t>
            </w:r>
          </w:p>
        </w:tc>
      </w:tr>
      <w:tr w:rsidR="00C7648B" w:rsidRPr="00C7648B" w:rsidTr="000618FE">
        <w:trPr>
          <w:trHeight w:val="270"/>
          <w:jc w:val="center"/>
        </w:trPr>
        <w:tc>
          <w:tcPr>
            <w:tcW w:w="2448"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统计与数学学院团委</w:t>
            </w:r>
          </w:p>
        </w:tc>
        <w:tc>
          <w:tcPr>
            <w:tcW w:w="838"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1510</w:t>
            </w:r>
          </w:p>
        </w:tc>
        <w:tc>
          <w:tcPr>
            <w:tcW w:w="788"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1344</w:t>
            </w:r>
          </w:p>
        </w:tc>
        <w:tc>
          <w:tcPr>
            <w:tcW w:w="720"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166</w:t>
            </w:r>
          </w:p>
        </w:tc>
        <w:tc>
          <w:tcPr>
            <w:tcW w:w="838"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1480</w:t>
            </w:r>
          </w:p>
        </w:tc>
        <w:tc>
          <w:tcPr>
            <w:tcW w:w="826"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1344</w:t>
            </w:r>
          </w:p>
        </w:tc>
        <w:tc>
          <w:tcPr>
            <w:tcW w:w="732"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136</w:t>
            </w:r>
          </w:p>
        </w:tc>
        <w:tc>
          <w:tcPr>
            <w:tcW w:w="826"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1180</w:t>
            </w:r>
          </w:p>
        </w:tc>
        <w:tc>
          <w:tcPr>
            <w:tcW w:w="788"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1093</w:t>
            </w:r>
          </w:p>
        </w:tc>
        <w:tc>
          <w:tcPr>
            <w:tcW w:w="770"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87</w:t>
            </w:r>
          </w:p>
        </w:tc>
      </w:tr>
      <w:tr w:rsidR="00C7648B" w:rsidRPr="00C7648B" w:rsidTr="000618FE">
        <w:trPr>
          <w:trHeight w:val="270"/>
          <w:jc w:val="center"/>
        </w:trPr>
        <w:tc>
          <w:tcPr>
            <w:tcW w:w="2448"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创业教育学院团总支</w:t>
            </w:r>
          </w:p>
        </w:tc>
        <w:tc>
          <w:tcPr>
            <w:tcW w:w="838"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157</w:t>
            </w:r>
          </w:p>
        </w:tc>
        <w:tc>
          <w:tcPr>
            <w:tcW w:w="788"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100</w:t>
            </w:r>
          </w:p>
        </w:tc>
        <w:tc>
          <w:tcPr>
            <w:tcW w:w="720"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57</w:t>
            </w:r>
          </w:p>
        </w:tc>
        <w:tc>
          <w:tcPr>
            <w:tcW w:w="838"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160</w:t>
            </w:r>
          </w:p>
        </w:tc>
        <w:tc>
          <w:tcPr>
            <w:tcW w:w="826"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129</w:t>
            </w:r>
          </w:p>
        </w:tc>
        <w:tc>
          <w:tcPr>
            <w:tcW w:w="732"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31</w:t>
            </w:r>
          </w:p>
        </w:tc>
        <w:tc>
          <w:tcPr>
            <w:tcW w:w="826"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162</w:t>
            </w:r>
          </w:p>
        </w:tc>
        <w:tc>
          <w:tcPr>
            <w:tcW w:w="788"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137</w:t>
            </w:r>
          </w:p>
        </w:tc>
        <w:tc>
          <w:tcPr>
            <w:tcW w:w="770"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25</w:t>
            </w:r>
          </w:p>
        </w:tc>
      </w:tr>
      <w:tr w:rsidR="00C7648B" w:rsidRPr="00C7648B" w:rsidTr="000618FE">
        <w:trPr>
          <w:trHeight w:val="270"/>
          <w:jc w:val="center"/>
        </w:trPr>
        <w:tc>
          <w:tcPr>
            <w:tcW w:w="2448"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继续教育学院团总支</w:t>
            </w:r>
          </w:p>
        </w:tc>
        <w:tc>
          <w:tcPr>
            <w:tcW w:w="838"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1990</w:t>
            </w:r>
          </w:p>
        </w:tc>
        <w:tc>
          <w:tcPr>
            <w:tcW w:w="788"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1309</w:t>
            </w:r>
          </w:p>
        </w:tc>
        <w:tc>
          <w:tcPr>
            <w:tcW w:w="720"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681</w:t>
            </w:r>
          </w:p>
        </w:tc>
        <w:tc>
          <w:tcPr>
            <w:tcW w:w="838"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1411</w:t>
            </w:r>
          </w:p>
        </w:tc>
        <w:tc>
          <w:tcPr>
            <w:tcW w:w="826"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910</w:t>
            </w:r>
          </w:p>
        </w:tc>
        <w:tc>
          <w:tcPr>
            <w:tcW w:w="732"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501</w:t>
            </w:r>
          </w:p>
        </w:tc>
        <w:tc>
          <w:tcPr>
            <w:tcW w:w="826"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1401</w:t>
            </w:r>
          </w:p>
        </w:tc>
        <w:tc>
          <w:tcPr>
            <w:tcW w:w="788"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967</w:t>
            </w:r>
          </w:p>
        </w:tc>
        <w:tc>
          <w:tcPr>
            <w:tcW w:w="770"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434</w:t>
            </w:r>
          </w:p>
        </w:tc>
      </w:tr>
      <w:tr w:rsidR="00C7648B" w:rsidRPr="00C7648B" w:rsidTr="000618FE">
        <w:trPr>
          <w:trHeight w:val="270"/>
          <w:jc w:val="center"/>
        </w:trPr>
        <w:tc>
          <w:tcPr>
            <w:tcW w:w="2448"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地理与旅游学院团委</w:t>
            </w:r>
          </w:p>
        </w:tc>
        <w:tc>
          <w:tcPr>
            <w:tcW w:w="838"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1595</w:t>
            </w:r>
          </w:p>
        </w:tc>
        <w:tc>
          <w:tcPr>
            <w:tcW w:w="788"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1528</w:t>
            </w:r>
          </w:p>
        </w:tc>
        <w:tc>
          <w:tcPr>
            <w:tcW w:w="720"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67</w:t>
            </w:r>
          </w:p>
        </w:tc>
        <w:tc>
          <w:tcPr>
            <w:tcW w:w="838"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1599</w:t>
            </w:r>
          </w:p>
        </w:tc>
        <w:tc>
          <w:tcPr>
            <w:tcW w:w="826"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1541</w:t>
            </w:r>
          </w:p>
        </w:tc>
        <w:tc>
          <w:tcPr>
            <w:tcW w:w="732"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58</w:t>
            </w:r>
          </w:p>
        </w:tc>
        <w:tc>
          <w:tcPr>
            <w:tcW w:w="826"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1287</w:t>
            </w:r>
          </w:p>
        </w:tc>
        <w:tc>
          <w:tcPr>
            <w:tcW w:w="788"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1210</w:t>
            </w:r>
          </w:p>
        </w:tc>
        <w:tc>
          <w:tcPr>
            <w:tcW w:w="770"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77</w:t>
            </w:r>
          </w:p>
        </w:tc>
      </w:tr>
      <w:tr w:rsidR="00C7648B" w:rsidRPr="00C7648B" w:rsidTr="000618FE">
        <w:trPr>
          <w:trHeight w:val="270"/>
          <w:jc w:val="center"/>
        </w:trPr>
        <w:tc>
          <w:tcPr>
            <w:tcW w:w="2448"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法学院团委</w:t>
            </w:r>
          </w:p>
        </w:tc>
        <w:tc>
          <w:tcPr>
            <w:tcW w:w="838"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1950</w:t>
            </w:r>
          </w:p>
        </w:tc>
        <w:tc>
          <w:tcPr>
            <w:tcW w:w="788"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1527</w:t>
            </w:r>
          </w:p>
        </w:tc>
        <w:tc>
          <w:tcPr>
            <w:tcW w:w="720"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423</w:t>
            </w:r>
          </w:p>
        </w:tc>
        <w:tc>
          <w:tcPr>
            <w:tcW w:w="838"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1895</w:t>
            </w:r>
          </w:p>
        </w:tc>
        <w:tc>
          <w:tcPr>
            <w:tcW w:w="826"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1599</w:t>
            </w:r>
          </w:p>
        </w:tc>
        <w:tc>
          <w:tcPr>
            <w:tcW w:w="732"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296</w:t>
            </w:r>
          </w:p>
        </w:tc>
        <w:tc>
          <w:tcPr>
            <w:tcW w:w="826"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1455</w:t>
            </w:r>
          </w:p>
        </w:tc>
        <w:tc>
          <w:tcPr>
            <w:tcW w:w="788"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1244</w:t>
            </w:r>
          </w:p>
        </w:tc>
        <w:tc>
          <w:tcPr>
            <w:tcW w:w="770"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211</w:t>
            </w:r>
          </w:p>
        </w:tc>
      </w:tr>
      <w:tr w:rsidR="00C7648B" w:rsidRPr="00C7648B" w:rsidTr="000618FE">
        <w:trPr>
          <w:trHeight w:val="270"/>
          <w:jc w:val="center"/>
        </w:trPr>
        <w:tc>
          <w:tcPr>
            <w:tcW w:w="2448"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经济学院团委</w:t>
            </w:r>
          </w:p>
        </w:tc>
        <w:tc>
          <w:tcPr>
            <w:tcW w:w="838"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2524</w:t>
            </w:r>
          </w:p>
        </w:tc>
        <w:tc>
          <w:tcPr>
            <w:tcW w:w="788"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2013</w:t>
            </w:r>
          </w:p>
        </w:tc>
        <w:tc>
          <w:tcPr>
            <w:tcW w:w="720"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511</w:t>
            </w:r>
          </w:p>
        </w:tc>
        <w:tc>
          <w:tcPr>
            <w:tcW w:w="838"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2534</w:t>
            </w:r>
          </w:p>
        </w:tc>
        <w:tc>
          <w:tcPr>
            <w:tcW w:w="826"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2141</w:t>
            </w:r>
          </w:p>
        </w:tc>
        <w:tc>
          <w:tcPr>
            <w:tcW w:w="732"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393</w:t>
            </w:r>
          </w:p>
        </w:tc>
        <w:tc>
          <w:tcPr>
            <w:tcW w:w="826"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2053</w:t>
            </w:r>
          </w:p>
        </w:tc>
        <w:tc>
          <w:tcPr>
            <w:tcW w:w="788"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1750</w:t>
            </w:r>
          </w:p>
        </w:tc>
        <w:tc>
          <w:tcPr>
            <w:tcW w:w="770"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303</w:t>
            </w:r>
          </w:p>
        </w:tc>
      </w:tr>
      <w:tr w:rsidR="00C7648B" w:rsidRPr="00C7648B" w:rsidTr="000618FE">
        <w:trPr>
          <w:trHeight w:val="270"/>
          <w:jc w:val="center"/>
        </w:trPr>
        <w:tc>
          <w:tcPr>
            <w:tcW w:w="2448"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艺术与设计学院团委</w:t>
            </w:r>
          </w:p>
        </w:tc>
        <w:tc>
          <w:tcPr>
            <w:tcW w:w="838"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1101</w:t>
            </w:r>
          </w:p>
        </w:tc>
        <w:tc>
          <w:tcPr>
            <w:tcW w:w="788"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686</w:t>
            </w:r>
          </w:p>
        </w:tc>
        <w:tc>
          <w:tcPr>
            <w:tcW w:w="720"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415</w:t>
            </w:r>
          </w:p>
        </w:tc>
        <w:tc>
          <w:tcPr>
            <w:tcW w:w="838"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1158</w:t>
            </w:r>
          </w:p>
        </w:tc>
        <w:tc>
          <w:tcPr>
            <w:tcW w:w="826"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855</w:t>
            </w:r>
          </w:p>
        </w:tc>
        <w:tc>
          <w:tcPr>
            <w:tcW w:w="732"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303</w:t>
            </w:r>
          </w:p>
        </w:tc>
        <w:tc>
          <w:tcPr>
            <w:tcW w:w="826"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964</w:t>
            </w:r>
          </w:p>
        </w:tc>
        <w:tc>
          <w:tcPr>
            <w:tcW w:w="788"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756</w:t>
            </w:r>
          </w:p>
        </w:tc>
        <w:tc>
          <w:tcPr>
            <w:tcW w:w="770"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208</w:t>
            </w:r>
          </w:p>
        </w:tc>
      </w:tr>
      <w:tr w:rsidR="00C7648B" w:rsidRPr="00C7648B" w:rsidTr="000618FE">
        <w:trPr>
          <w:trHeight w:val="270"/>
          <w:jc w:val="center"/>
        </w:trPr>
        <w:tc>
          <w:tcPr>
            <w:tcW w:w="2448"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国商与文创学院联合团总支</w:t>
            </w:r>
          </w:p>
        </w:tc>
        <w:tc>
          <w:tcPr>
            <w:tcW w:w="838"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573</w:t>
            </w:r>
          </w:p>
        </w:tc>
        <w:tc>
          <w:tcPr>
            <w:tcW w:w="788"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567</w:t>
            </w:r>
          </w:p>
        </w:tc>
        <w:tc>
          <w:tcPr>
            <w:tcW w:w="720"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6</w:t>
            </w:r>
          </w:p>
        </w:tc>
        <w:tc>
          <w:tcPr>
            <w:tcW w:w="838"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543</w:t>
            </w:r>
          </w:p>
        </w:tc>
        <w:tc>
          <w:tcPr>
            <w:tcW w:w="826"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538</w:t>
            </w:r>
          </w:p>
        </w:tc>
        <w:tc>
          <w:tcPr>
            <w:tcW w:w="732"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5</w:t>
            </w:r>
          </w:p>
        </w:tc>
        <w:tc>
          <w:tcPr>
            <w:tcW w:w="826"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155</w:t>
            </w:r>
          </w:p>
        </w:tc>
        <w:tc>
          <w:tcPr>
            <w:tcW w:w="788"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153</w:t>
            </w:r>
          </w:p>
        </w:tc>
        <w:tc>
          <w:tcPr>
            <w:tcW w:w="770"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2</w:t>
            </w:r>
          </w:p>
        </w:tc>
      </w:tr>
      <w:tr w:rsidR="00C7648B" w:rsidRPr="00C7648B" w:rsidTr="000618FE">
        <w:trPr>
          <w:trHeight w:val="270"/>
          <w:jc w:val="center"/>
        </w:trPr>
        <w:tc>
          <w:tcPr>
            <w:tcW w:w="2448"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暂缓就业毕业生团支部</w:t>
            </w:r>
          </w:p>
        </w:tc>
        <w:tc>
          <w:tcPr>
            <w:tcW w:w="838"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853</w:t>
            </w:r>
          </w:p>
        </w:tc>
        <w:tc>
          <w:tcPr>
            <w:tcW w:w="788"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513</w:t>
            </w:r>
          </w:p>
        </w:tc>
        <w:tc>
          <w:tcPr>
            <w:tcW w:w="720"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340</w:t>
            </w:r>
          </w:p>
        </w:tc>
        <w:tc>
          <w:tcPr>
            <w:tcW w:w="838"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773</w:t>
            </w:r>
          </w:p>
        </w:tc>
        <w:tc>
          <w:tcPr>
            <w:tcW w:w="826"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546</w:t>
            </w:r>
          </w:p>
        </w:tc>
        <w:tc>
          <w:tcPr>
            <w:tcW w:w="732"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227</w:t>
            </w:r>
          </w:p>
        </w:tc>
        <w:tc>
          <w:tcPr>
            <w:tcW w:w="826"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726</w:t>
            </w:r>
          </w:p>
        </w:tc>
        <w:tc>
          <w:tcPr>
            <w:tcW w:w="788"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514</w:t>
            </w:r>
          </w:p>
        </w:tc>
        <w:tc>
          <w:tcPr>
            <w:tcW w:w="770"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212</w:t>
            </w:r>
          </w:p>
        </w:tc>
      </w:tr>
      <w:tr w:rsidR="00C7648B" w:rsidRPr="00C7648B" w:rsidTr="000618FE">
        <w:trPr>
          <w:trHeight w:val="270"/>
          <w:jc w:val="center"/>
        </w:trPr>
        <w:tc>
          <w:tcPr>
            <w:tcW w:w="2448"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国际学院团总支</w:t>
            </w:r>
          </w:p>
        </w:tc>
        <w:tc>
          <w:tcPr>
            <w:tcW w:w="838"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174</w:t>
            </w:r>
          </w:p>
        </w:tc>
        <w:tc>
          <w:tcPr>
            <w:tcW w:w="788"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112</w:t>
            </w:r>
          </w:p>
        </w:tc>
        <w:tc>
          <w:tcPr>
            <w:tcW w:w="720"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62</w:t>
            </w:r>
          </w:p>
        </w:tc>
        <w:tc>
          <w:tcPr>
            <w:tcW w:w="838"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148</w:t>
            </w:r>
          </w:p>
        </w:tc>
        <w:tc>
          <w:tcPr>
            <w:tcW w:w="826"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133</w:t>
            </w:r>
          </w:p>
        </w:tc>
        <w:tc>
          <w:tcPr>
            <w:tcW w:w="732"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15</w:t>
            </w:r>
          </w:p>
        </w:tc>
        <w:tc>
          <w:tcPr>
            <w:tcW w:w="826"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0</w:t>
            </w:r>
          </w:p>
        </w:tc>
        <w:tc>
          <w:tcPr>
            <w:tcW w:w="788"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0</w:t>
            </w:r>
          </w:p>
        </w:tc>
        <w:tc>
          <w:tcPr>
            <w:tcW w:w="770" w:type="dxa"/>
            <w:shd w:val="clear" w:color="auto" w:fill="auto"/>
            <w:noWrap/>
            <w:vAlign w:val="center"/>
            <w:hideMark/>
          </w:tcPr>
          <w:p w:rsidR="00C7648B" w:rsidRPr="00C7648B" w:rsidRDefault="00C7648B" w:rsidP="000618FE">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0</w:t>
            </w:r>
          </w:p>
        </w:tc>
      </w:tr>
    </w:tbl>
    <w:p w:rsidR="00C7648B" w:rsidRPr="0064492F" w:rsidRDefault="00C7648B" w:rsidP="00C7648B">
      <w:pPr>
        <w:rPr>
          <w:rFonts w:ascii="仿宋_GB2312" w:eastAsia="仿宋_GB2312" w:hAnsiTheme="minorEastAsia"/>
          <w:sz w:val="28"/>
          <w:szCs w:val="28"/>
        </w:rPr>
      </w:pPr>
      <w:r w:rsidRPr="0064492F">
        <w:rPr>
          <w:rFonts w:ascii="仿宋_GB2312" w:eastAsia="仿宋_GB2312" w:hAnsiTheme="minorEastAsia" w:hint="eastAsia"/>
          <w:sz w:val="28"/>
          <w:szCs w:val="28"/>
        </w:rPr>
        <w:t>备注：1、国际商学院和文化创意与旅游学院在智慧团建系统暂未进行组织迁移，因此两个学院数据合同统计。</w:t>
      </w:r>
    </w:p>
    <w:p w:rsidR="00C7648B" w:rsidRPr="0064492F" w:rsidRDefault="00C7648B" w:rsidP="00C7648B">
      <w:pPr>
        <w:rPr>
          <w:rFonts w:ascii="仿宋_GB2312" w:eastAsia="仿宋_GB2312" w:hAnsiTheme="minorEastAsia"/>
          <w:sz w:val="28"/>
          <w:szCs w:val="28"/>
        </w:rPr>
      </w:pPr>
      <w:r w:rsidRPr="0064492F">
        <w:rPr>
          <w:rFonts w:ascii="仿宋_GB2312" w:eastAsia="仿宋_GB2312" w:hAnsiTheme="minorEastAsia" w:hint="eastAsia"/>
          <w:sz w:val="28"/>
          <w:szCs w:val="28"/>
        </w:rPr>
        <w:t xml:space="preserve">     </w:t>
      </w:r>
      <w:r w:rsidR="00AB558C">
        <w:rPr>
          <w:rFonts w:ascii="仿宋_GB2312" w:eastAsia="仿宋_GB2312" w:hAnsiTheme="minorEastAsia" w:hint="eastAsia"/>
          <w:sz w:val="28"/>
          <w:szCs w:val="28"/>
        </w:rPr>
        <w:t xml:space="preserve"> </w:t>
      </w:r>
      <w:r w:rsidRPr="0064492F">
        <w:rPr>
          <w:rFonts w:ascii="仿宋_GB2312" w:eastAsia="仿宋_GB2312" w:hAnsiTheme="minorEastAsia" w:hint="eastAsia"/>
          <w:sz w:val="28"/>
          <w:szCs w:val="28"/>
        </w:rPr>
        <w:t>2.暂缓就业团支部为各学院暂缓就业学生转接过来，因此该支部学生仍需相应学院做好教育和管理工作。</w:t>
      </w:r>
    </w:p>
    <w:p w:rsidR="00C7648B" w:rsidRPr="0064492F" w:rsidRDefault="00C7648B" w:rsidP="007B6B9C">
      <w:pPr>
        <w:tabs>
          <w:tab w:val="left" w:pos="5595"/>
        </w:tabs>
        <w:spacing w:line="560" w:lineRule="exact"/>
        <w:rPr>
          <w:rFonts w:ascii="仿宋_GB2312" w:eastAsia="仿宋_GB2312" w:hAnsiTheme="minorEastAsia"/>
          <w:sz w:val="28"/>
          <w:szCs w:val="28"/>
        </w:rPr>
      </w:pPr>
    </w:p>
    <w:p w:rsidR="00C7648B" w:rsidRDefault="00C7648B" w:rsidP="007B6B9C">
      <w:pPr>
        <w:tabs>
          <w:tab w:val="left" w:pos="5595"/>
        </w:tabs>
        <w:spacing w:line="560" w:lineRule="exact"/>
        <w:rPr>
          <w:rFonts w:asciiTheme="minorEastAsia" w:hAnsiTheme="minorEastAsia"/>
          <w:sz w:val="32"/>
          <w:szCs w:val="32"/>
        </w:rPr>
      </w:pPr>
    </w:p>
    <w:p w:rsidR="00C7648B" w:rsidRDefault="00C7648B" w:rsidP="007B6B9C">
      <w:pPr>
        <w:tabs>
          <w:tab w:val="left" w:pos="5595"/>
        </w:tabs>
        <w:spacing w:line="560" w:lineRule="exact"/>
        <w:rPr>
          <w:rFonts w:asciiTheme="minorEastAsia" w:hAnsiTheme="minorEastAsia"/>
          <w:sz w:val="32"/>
          <w:szCs w:val="32"/>
        </w:rPr>
      </w:pPr>
    </w:p>
    <w:p w:rsidR="00C7648B" w:rsidRDefault="00C7648B" w:rsidP="007B6B9C">
      <w:pPr>
        <w:tabs>
          <w:tab w:val="left" w:pos="5595"/>
        </w:tabs>
        <w:spacing w:line="560" w:lineRule="exact"/>
        <w:rPr>
          <w:rFonts w:asciiTheme="minorEastAsia" w:hAnsiTheme="minorEastAsia"/>
          <w:sz w:val="32"/>
          <w:szCs w:val="32"/>
        </w:rPr>
      </w:pPr>
    </w:p>
    <w:p w:rsidR="00C7648B" w:rsidRPr="00004D56" w:rsidRDefault="00C7648B" w:rsidP="007B6B9C">
      <w:pPr>
        <w:tabs>
          <w:tab w:val="left" w:pos="5595"/>
        </w:tabs>
        <w:spacing w:line="560" w:lineRule="exact"/>
        <w:rPr>
          <w:rFonts w:asciiTheme="minorEastAsia" w:hAnsiTheme="minorEastAsia"/>
          <w:sz w:val="32"/>
          <w:szCs w:val="32"/>
        </w:rPr>
      </w:pPr>
    </w:p>
    <w:p w:rsidR="00622A75" w:rsidRDefault="00622A75" w:rsidP="007B6B9C">
      <w:pPr>
        <w:tabs>
          <w:tab w:val="left" w:pos="5595"/>
        </w:tabs>
        <w:spacing w:line="560" w:lineRule="exact"/>
        <w:rPr>
          <w:rFonts w:asciiTheme="minorEastAsia" w:hAnsiTheme="minorEastAsia"/>
          <w:sz w:val="32"/>
          <w:szCs w:val="32"/>
        </w:rPr>
      </w:pPr>
      <w:r>
        <w:rPr>
          <w:rFonts w:asciiTheme="minorEastAsia" w:hAnsiTheme="minorEastAsia" w:hint="eastAsia"/>
          <w:sz w:val="32"/>
          <w:szCs w:val="32"/>
        </w:rPr>
        <w:lastRenderedPageBreak/>
        <w:t>附件</w:t>
      </w:r>
      <w:r w:rsidR="00C7648B">
        <w:rPr>
          <w:rFonts w:asciiTheme="minorEastAsia" w:hAnsiTheme="minorEastAsia" w:hint="eastAsia"/>
          <w:sz w:val="32"/>
          <w:szCs w:val="32"/>
        </w:rPr>
        <w:t>2</w:t>
      </w:r>
      <w:r>
        <w:rPr>
          <w:rFonts w:asciiTheme="minorEastAsia" w:hAnsiTheme="minorEastAsia" w:hint="eastAsia"/>
          <w:sz w:val="32"/>
          <w:szCs w:val="32"/>
        </w:rPr>
        <w:t>：</w:t>
      </w:r>
    </w:p>
    <w:tbl>
      <w:tblPr>
        <w:tblW w:w="8817" w:type="dxa"/>
        <w:jc w:val="center"/>
        <w:tblInd w:w="93" w:type="dxa"/>
        <w:tblLook w:val="04A0" w:firstRow="1" w:lastRow="0" w:firstColumn="1" w:lastColumn="0" w:noHBand="0" w:noVBand="1"/>
      </w:tblPr>
      <w:tblGrid>
        <w:gridCol w:w="2722"/>
        <w:gridCol w:w="1417"/>
        <w:gridCol w:w="1418"/>
        <w:gridCol w:w="1701"/>
        <w:gridCol w:w="1559"/>
      </w:tblGrid>
      <w:tr w:rsidR="00C431B9" w:rsidRPr="00C7648B" w:rsidTr="00112D37">
        <w:trPr>
          <w:trHeight w:val="1050"/>
          <w:jc w:val="center"/>
        </w:trPr>
        <w:tc>
          <w:tcPr>
            <w:tcW w:w="881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431B9" w:rsidRPr="00C7648B" w:rsidRDefault="00C431B9" w:rsidP="00112D37">
            <w:pPr>
              <w:widowControl/>
              <w:jc w:val="center"/>
              <w:rPr>
                <w:rFonts w:ascii="仿宋_GB2312" w:eastAsia="仿宋_GB2312" w:hAnsi="宋体" w:cs="宋体"/>
                <w:b/>
                <w:bCs/>
                <w:color w:val="000000"/>
                <w:kern w:val="0"/>
                <w:sz w:val="32"/>
                <w:szCs w:val="32"/>
              </w:rPr>
            </w:pPr>
            <w:r w:rsidRPr="00C7648B">
              <w:rPr>
                <w:rFonts w:ascii="仿宋_GB2312" w:eastAsia="仿宋_GB2312" w:hAnsi="宋体" w:cs="宋体" w:hint="eastAsia"/>
                <w:b/>
                <w:bCs/>
                <w:color w:val="000000"/>
                <w:kern w:val="0"/>
                <w:sz w:val="32"/>
                <w:szCs w:val="32"/>
              </w:rPr>
              <w:t>毕业生团组织关系转出数据统计（2018年</w:t>
            </w:r>
            <w:r w:rsidR="006A5761" w:rsidRPr="00C7648B">
              <w:rPr>
                <w:rFonts w:ascii="仿宋_GB2312" w:eastAsia="仿宋_GB2312" w:hAnsi="宋体" w:cs="宋体" w:hint="eastAsia"/>
                <w:b/>
                <w:bCs/>
                <w:color w:val="000000"/>
                <w:kern w:val="0"/>
                <w:sz w:val="32"/>
                <w:szCs w:val="32"/>
              </w:rPr>
              <w:t>12</w:t>
            </w:r>
            <w:r w:rsidRPr="00C7648B">
              <w:rPr>
                <w:rFonts w:ascii="仿宋_GB2312" w:eastAsia="仿宋_GB2312" w:hAnsi="宋体" w:cs="宋体" w:hint="eastAsia"/>
                <w:b/>
                <w:bCs/>
                <w:color w:val="000000"/>
                <w:kern w:val="0"/>
                <w:sz w:val="32"/>
                <w:szCs w:val="32"/>
              </w:rPr>
              <w:t>月</w:t>
            </w:r>
            <w:r w:rsidR="006A5761" w:rsidRPr="00C7648B">
              <w:rPr>
                <w:rFonts w:ascii="仿宋_GB2312" w:eastAsia="仿宋_GB2312" w:hAnsi="宋体" w:cs="宋体" w:hint="eastAsia"/>
                <w:b/>
                <w:bCs/>
                <w:color w:val="000000"/>
                <w:kern w:val="0"/>
                <w:sz w:val="32"/>
                <w:szCs w:val="32"/>
              </w:rPr>
              <w:t>17</w:t>
            </w:r>
            <w:r w:rsidRPr="00C7648B">
              <w:rPr>
                <w:rFonts w:ascii="仿宋_GB2312" w:eastAsia="仿宋_GB2312" w:hAnsi="宋体" w:cs="宋体" w:hint="eastAsia"/>
                <w:b/>
                <w:bCs/>
                <w:color w:val="000000"/>
                <w:kern w:val="0"/>
                <w:sz w:val="32"/>
                <w:szCs w:val="32"/>
              </w:rPr>
              <w:t>日）</w:t>
            </w:r>
          </w:p>
        </w:tc>
      </w:tr>
      <w:tr w:rsidR="00C431B9" w:rsidRPr="00C7648B" w:rsidTr="00112D37">
        <w:trPr>
          <w:trHeight w:val="885"/>
          <w:jc w:val="center"/>
        </w:trPr>
        <w:tc>
          <w:tcPr>
            <w:tcW w:w="2722" w:type="dxa"/>
            <w:tcBorders>
              <w:top w:val="nil"/>
              <w:left w:val="single" w:sz="4" w:space="0" w:color="auto"/>
              <w:bottom w:val="single" w:sz="4" w:space="0" w:color="auto"/>
              <w:right w:val="single" w:sz="4" w:space="0" w:color="auto"/>
            </w:tcBorders>
            <w:shd w:val="clear" w:color="auto" w:fill="auto"/>
            <w:vAlign w:val="center"/>
            <w:hideMark/>
          </w:tcPr>
          <w:p w:rsidR="00C431B9" w:rsidRPr="00C7648B" w:rsidRDefault="00C431B9" w:rsidP="00112D37">
            <w:pPr>
              <w:widowControl/>
              <w:jc w:val="center"/>
              <w:rPr>
                <w:rFonts w:ascii="仿宋_GB2312" w:eastAsia="仿宋_GB2312" w:hAnsi="宋体" w:cs="宋体"/>
                <w:b/>
                <w:bCs/>
                <w:color w:val="000000"/>
                <w:kern w:val="0"/>
                <w:sz w:val="22"/>
              </w:rPr>
            </w:pPr>
            <w:r w:rsidRPr="00C7648B">
              <w:rPr>
                <w:rFonts w:ascii="仿宋_GB2312" w:eastAsia="仿宋_GB2312" w:hAnsi="宋体" w:cs="宋体" w:hint="eastAsia"/>
                <w:b/>
                <w:bCs/>
                <w:color w:val="000000"/>
                <w:kern w:val="0"/>
                <w:sz w:val="22"/>
              </w:rPr>
              <w:t>组织名称</w:t>
            </w:r>
          </w:p>
        </w:tc>
        <w:tc>
          <w:tcPr>
            <w:tcW w:w="1417" w:type="dxa"/>
            <w:tcBorders>
              <w:top w:val="nil"/>
              <w:left w:val="nil"/>
              <w:bottom w:val="single" w:sz="4" w:space="0" w:color="auto"/>
              <w:right w:val="single" w:sz="4" w:space="0" w:color="auto"/>
            </w:tcBorders>
            <w:shd w:val="clear" w:color="auto" w:fill="auto"/>
            <w:vAlign w:val="center"/>
            <w:hideMark/>
          </w:tcPr>
          <w:p w:rsidR="00C431B9" w:rsidRPr="00C7648B" w:rsidRDefault="00C431B9" w:rsidP="00112D37">
            <w:pPr>
              <w:widowControl/>
              <w:jc w:val="center"/>
              <w:rPr>
                <w:rFonts w:ascii="仿宋_GB2312" w:eastAsia="仿宋_GB2312" w:hAnsi="宋体" w:cs="宋体"/>
                <w:b/>
                <w:bCs/>
                <w:color w:val="000000"/>
                <w:kern w:val="0"/>
                <w:sz w:val="22"/>
              </w:rPr>
            </w:pPr>
            <w:r w:rsidRPr="00C7648B">
              <w:rPr>
                <w:rFonts w:ascii="仿宋_GB2312" w:eastAsia="仿宋_GB2312" w:hAnsi="宋体" w:cs="宋体" w:hint="eastAsia"/>
                <w:b/>
                <w:bCs/>
                <w:color w:val="000000"/>
                <w:kern w:val="0"/>
                <w:sz w:val="22"/>
              </w:rPr>
              <w:t>转接中团员数（转出中团员数）</w:t>
            </w:r>
          </w:p>
        </w:tc>
        <w:tc>
          <w:tcPr>
            <w:tcW w:w="1418" w:type="dxa"/>
            <w:tcBorders>
              <w:top w:val="nil"/>
              <w:left w:val="nil"/>
              <w:bottom w:val="single" w:sz="4" w:space="0" w:color="auto"/>
              <w:right w:val="single" w:sz="4" w:space="0" w:color="auto"/>
            </w:tcBorders>
            <w:shd w:val="clear" w:color="auto" w:fill="auto"/>
            <w:vAlign w:val="center"/>
            <w:hideMark/>
          </w:tcPr>
          <w:p w:rsidR="00C431B9" w:rsidRPr="00C7648B" w:rsidRDefault="00C431B9" w:rsidP="00112D37">
            <w:pPr>
              <w:widowControl/>
              <w:jc w:val="center"/>
              <w:rPr>
                <w:rFonts w:ascii="仿宋_GB2312" w:eastAsia="仿宋_GB2312" w:hAnsi="宋体" w:cs="宋体"/>
                <w:b/>
                <w:bCs/>
                <w:color w:val="000000"/>
                <w:kern w:val="0"/>
                <w:sz w:val="22"/>
              </w:rPr>
            </w:pPr>
            <w:r w:rsidRPr="00C7648B">
              <w:rPr>
                <w:rFonts w:ascii="仿宋_GB2312" w:eastAsia="仿宋_GB2312" w:hAnsi="宋体" w:cs="宋体" w:hint="eastAsia"/>
                <w:b/>
                <w:bCs/>
                <w:color w:val="000000"/>
                <w:kern w:val="0"/>
                <w:sz w:val="22"/>
              </w:rPr>
              <w:t>已转接团员数(已转出团员数)</w:t>
            </w:r>
          </w:p>
        </w:tc>
        <w:tc>
          <w:tcPr>
            <w:tcW w:w="1701" w:type="dxa"/>
            <w:tcBorders>
              <w:top w:val="nil"/>
              <w:left w:val="nil"/>
              <w:bottom w:val="single" w:sz="4" w:space="0" w:color="auto"/>
              <w:right w:val="single" w:sz="4" w:space="0" w:color="auto"/>
            </w:tcBorders>
            <w:shd w:val="clear" w:color="auto" w:fill="auto"/>
            <w:vAlign w:val="center"/>
            <w:hideMark/>
          </w:tcPr>
          <w:p w:rsidR="00C431B9" w:rsidRPr="00C7648B" w:rsidRDefault="00C431B9" w:rsidP="00112D37">
            <w:pPr>
              <w:widowControl/>
              <w:jc w:val="center"/>
              <w:rPr>
                <w:rFonts w:ascii="仿宋_GB2312" w:eastAsia="仿宋_GB2312" w:hAnsi="宋体" w:cs="宋体"/>
                <w:b/>
                <w:bCs/>
                <w:color w:val="00B0F0"/>
                <w:kern w:val="0"/>
                <w:sz w:val="22"/>
              </w:rPr>
            </w:pPr>
            <w:r w:rsidRPr="00C7648B">
              <w:rPr>
                <w:rFonts w:ascii="仿宋_GB2312" w:eastAsia="仿宋_GB2312" w:hAnsi="宋体" w:cs="宋体" w:hint="eastAsia"/>
                <w:b/>
                <w:bCs/>
                <w:color w:val="00B0F0"/>
                <w:kern w:val="0"/>
                <w:sz w:val="22"/>
              </w:rPr>
              <w:t>毕业生团员数（学院上报）</w:t>
            </w:r>
          </w:p>
        </w:tc>
        <w:tc>
          <w:tcPr>
            <w:tcW w:w="1559" w:type="dxa"/>
            <w:tcBorders>
              <w:top w:val="nil"/>
              <w:left w:val="nil"/>
              <w:bottom w:val="single" w:sz="4" w:space="0" w:color="auto"/>
              <w:right w:val="single" w:sz="4" w:space="0" w:color="auto"/>
            </w:tcBorders>
            <w:shd w:val="clear" w:color="auto" w:fill="auto"/>
            <w:vAlign w:val="center"/>
            <w:hideMark/>
          </w:tcPr>
          <w:p w:rsidR="00C431B9" w:rsidRPr="00C7648B" w:rsidRDefault="00C431B9" w:rsidP="00112D37">
            <w:pPr>
              <w:widowControl/>
              <w:jc w:val="center"/>
              <w:rPr>
                <w:rFonts w:ascii="仿宋_GB2312" w:eastAsia="仿宋_GB2312" w:hAnsi="宋体" w:cs="宋体"/>
                <w:b/>
                <w:bCs/>
                <w:color w:val="00B0F0"/>
                <w:kern w:val="0"/>
                <w:sz w:val="22"/>
              </w:rPr>
            </w:pPr>
            <w:r w:rsidRPr="00C7648B">
              <w:rPr>
                <w:rFonts w:ascii="仿宋_GB2312" w:eastAsia="仿宋_GB2312" w:hAnsi="宋体" w:cs="宋体" w:hint="eastAsia"/>
                <w:b/>
                <w:bCs/>
                <w:color w:val="00B0F0"/>
                <w:kern w:val="0"/>
                <w:sz w:val="22"/>
              </w:rPr>
              <w:t>发起转接团员数占毕业生团员总数比例</w:t>
            </w:r>
          </w:p>
        </w:tc>
      </w:tr>
      <w:tr w:rsidR="00E1043C" w:rsidRPr="00C7648B" w:rsidTr="00112D37">
        <w:trPr>
          <w:trHeight w:val="270"/>
          <w:jc w:val="center"/>
        </w:trPr>
        <w:tc>
          <w:tcPr>
            <w:tcW w:w="2722" w:type="dxa"/>
            <w:tcBorders>
              <w:top w:val="nil"/>
              <w:left w:val="single" w:sz="4" w:space="0" w:color="000000"/>
              <w:bottom w:val="single" w:sz="4" w:space="0" w:color="000000"/>
              <w:right w:val="single" w:sz="4" w:space="0" w:color="000000"/>
            </w:tcBorders>
            <w:shd w:val="clear" w:color="auto" w:fill="auto"/>
            <w:noWrap/>
            <w:vAlign w:val="bottom"/>
            <w:hideMark/>
          </w:tcPr>
          <w:p w:rsidR="00E1043C" w:rsidRPr="00C7648B" w:rsidRDefault="00E1043C" w:rsidP="00112D37">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财政税务学院团委</w:t>
            </w:r>
          </w:p>
        </w:tc>
        <w:tc>
          <w:tcPr>
            <w:tcW w:w="1417" w:type="dxa"/>
            <w:tcBorders>
              <w:top w:val="nil"/>
              <w:left w:val="nil"/>
              <w:bottom w:val="single" w:sz="4" w:space="0" w:color="000000"/>
              <w:right w:val="single" w:sz="4" w:space="0" w:color="000000"/>
            </w:tcBorders>
            <w:shd w:val="clear" w:color="auto" w:fill="auto"/>
            <w:noWrap/>
            <w:vAlign w:val="bottom"/>
            <w:hideMark/>
          </w:tcPr>
          <w:p w:rsidR="00E1043C" w:rsidRPr="00C7648B" w:rsidRDefault="00E1043C">
            <w:pPr>
              <w:jc w:val="center"/>
              <w:rPr>
                <w:rFonts w:ascii="仿宋_GB2312" w:eastAsia="仿宋_GB2312" w:hAnsi="宋体" w:cs="宋体"/>
                <w:color w:val="000000"/>
                <w:sz w:val="22"/>
              </w:rPr>
            </w:pPr>
            <w:r w:rsidRPr="00C7648B">
              <w:rPr>
                <w:rFonts w:ascii="仿宋_GB2312" w:eastAsia="仿宋_GB2312" w:hint="eastAsia"/>
                <w:color w:val="000000"/>
                <w:sz w:val="22"/>
              </w:rPr>
              <w:t>54</w:t>
            </w:r>
          </w:p>
        </w:tc>
        <w:tc>
          <w:tcPr>
            <w:tcW w:w="1418" w:type="dxa"/>
            <w:tcBorders>
              <w:top w:val="nil"/>
              <w:left w:val="nil"/>
              <w:bottom w:val="single" w:sz="4" w:space="0" w:color="000000"/>
              <w:right w:val="single" w:sz="4" w:space="0" w:color="000000"/>
            </w:tcBorders>
            <w:shd w:val="clear" w:color="auto" w:fill="auto"/>
            <w:noWrap/>
            <w:vAlign w:val="bottom"/>
            <w:hideMark/>
          </w:tcPr>
          <w:p w:rsidR="00E1043C" w:rsidRPr="00C7648B" w:rsidRDefault="00E1043C">
            <w:pPr>
              <w:jc w:val="center"/>
              <w:rPr>
                <w:rFonts w:ascii="仿宋_GB2312" w:eastAsia="仿宋_GB2312" w:hAnsi="宋体" w:cs="宋体"/>
                <w:color w:val="000000"/>
                <w:sz w:val="22"/>
              </w:rPr>
            </w:pPr>
            <w:r w:rsidRPr="00C7648B">
              <w:rPr>
                <w:rFonts w:ascii="仿宋_GB2312" w:eastAsia="仿宋_GB2312" w:hint="eastAsia"/>
                <w:color w:val="000000"/>
                <w:sz w:val="22"/>
              </w:rPr>
              <w:t>280</w:t>
            </w:r>
          </w:p>
        </w:tc>
        <w:tc>
          <w:tcPr>
            <w:tcW w:w="1701" w:type="dxa"/>
            <w:tcBorders>
              <w:top w:val="nil"/>
              <w:left w:val="nil"/>
              <w:bottom w:val="single" w:sz="4" w:space="0" w:color="000000"/>
              <w:right w:val="single" w:sz="4" w:space="0" w:color="000000"/>
            </w:tcBorders>
            <w:shd w:val="clear" w:color="auto" w:fill="auto"/>
            <w:noWrap/>
            <w:vAlign w:val="bottom"/>
            <w:hideMark/>
          </w:tcPr>
          <w:p w:rsidR="00E1043C" w:rsidRPr="00C7648B" w:rsidRDefault="00E1043C" w:rsidP="00112D37">
            <w:pPr>
              <w:widowControl/>
              <w:jc w:val="center"/>
              <w:rPr>
                <w:rFonts w:ascii="仿宋_GB2312" w:eastAsia="仿宋_GB2312" w:hAnsi="宋体" w:cs="宋体"/>
                <w:color w:val="00B0F0"/>
                <w:kern w:val="0"/>
                <w:sz w:val="22"/>
              </w:rPr>
            </w:pPr>
            <w:r w:rsidRPr="00C7648B">
              <w:rPr>
                <w:rFonts w:ascii="仿宋_GB2312" w:eastAsia="仿宋_GB2312" w:hAnsi="宋体" w:cs="宋体" w:hint="eastAsia"/>
                <w:color w:val="00B0F0"/>
                <w:kern w:val="0"/>
                <w:sz w:val="22"/>
              </w:rPr>
              <w:t>519</w:t>
            </w:r>
          </w:p>
        </w:tc>
        <w:tc>
          <w:tcPr>
            <w:tcW w:w="1559" w:type="dxa"/>
            <w:tcBorders>
              <w:top w:val="nil"/>
              <w:left w:val="nil"/>
              <w:bottom w:val="single" w:sz="4" w:space="0" w:color="000000"/>
              <w:right w:val="single" w:sz="4" w:space="0" w:color="000000"/>
            </w:tcBorders>
            <w:shd w:val="clear" w:color="auto" w:fill="auto"/>
            <w:noWrap/>
            <w:vAlign w:val="bottom"/>
            <w:hideMark/>
          </w:tcPr>
          <w:p w:rsidR="00E1043C" w:rsidRPr="00C7648B" w:rsidRDefault="00E1043C" w:rsidP="00E4093F">
            <w:pPr>
              <w:widowControl/>
              <w:jc w:val="center"/>
              <w:rPr>
                <w:rFonts w:ascii="仿宋_GB2312" w:eastAsia="仿宋_GB2312" w:hAnsi="宋体" w:cs="宋体"/>
                <w:color w:val="00B0F0"/>
                <w:kern w:val="0"/>
                <w:sz w:val="22"/>
              </w:rPr>
            </w:pPr>
            <w:r w:rsidRPr="00C7648B">
              <w:rPr>
                <w:rFonts w:ascii="仿宋_GB2312" w:eastAsia="仿宋_GB2312" w:hAnsi="宋体" w:cs="宋体" w:hint="eastAsia"/>
                <w:color w:val="00B0F0"/>
                <w:kern w:val="0"/>
                <w:sz w:val="22"/>
              </w:rPr>
              <w:t>6</w:t>
            </w:r>
            <w:r w:rsidR="007D11BC" w:rsidRPr="00C7648B">
              <w:rPr>
                <w:rFonts w:ascii="仿宋_GB2312" w:eastAsia="仿宋_GB2312" w:hAnsi="宋体" w:cs="宋体" w:hint="eastAsia"/>
                <w:color w:val="00B0F0"/>
                <w:kern w:val="0"/>
                <w:sz w:val="22"/>
              </w:rPr>
              <w:t>4.35</w:t>
            </w:r>
            <w:r w:rsidRPr="00C7648B">
              <w:rPr>
                <w:rFonts w:ascii="仿宋_GB2312" w:eastAsia="仿宋_GB2312" w:hAnsi="宋体" w:cs="宋体" w:hint="eastAsia"/>
                <w:color w:val="00B0F0"/>
                <w:kern w:val="0"/>
                <w:sz w:val="22"/>
              </w:rPr>
              <w:t>%</w:t>
            </w:r>
          </w:p>
        </w:tc>
      </w:tr>
      <w:tr w:rsidR="00E1043C" w:rsidRPr="00C7648B" w:rsidTr="00112D37">
        <w:trPr>
          <w:trHeight w:val="270"/>
          <w:jc w:val="center"/>
        </w:trPr>
        <w:tc>
          <w:tcPr>
            <w:tcW w:w="2722" w:type="dxa"/>
            <w:tcBorders>
              <w:top w:val="nil"/>
              <w:left w:val="single" w:sz="4" w:space="0" w:color="000000"/>
              <w:bottom w:val="single" w:sz="4" w:space="0" w:color="000000"/>
              <w:right w:val="single" w:sz="4" w:space="0" w:color="000000"/>
            </w:tcBorders>
            <w:shd w:val="clear" w:color="auto" w:fill="auto"/>
            <w:noWrap/>
            <w:vAlign w:val="bottom"/>
            <w:hideMark/>
          </w:tcPr>
          <w:p w:rsidR="00E1043C" w:rsidRPr="00C7648B" w:rsidRDefault="00E1043C" w:rsidP="00112D37">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公共管理学院团委</w:t>
            </w:r>
          </w:p>
        </w:tc>
        <w:tc>
          <w:tcPr>
            <w:tcW w:w="1417" w:type="dxa"/>
            <w:tcBorders>
              <w:top w:val="nil"/>
              <w:left w:val="nil"/>
              <w:bottom w:val="single" w:sz="4" w:space="0" w:color="000000"/>
              <w:right w:val="single" w:sz="4" w:space="0" w:color="000000"/>
            </w:tcBorders>
            <w:shd w:val="clear" w:color="auto" w:fill="auto"/>
            <w:noWrap/>
            <w:vAlign w:val="bottom"/>
            <w:hideMark/>
          </w:tcPr>
          <w:p w:rsidR="00E1043C" w:rsidRPr="00C7648B" w:rsidRDefault="00E1043C">
            <w:pPr>
              <w:jc w:val="center"/>
              <w:rPr>
                <w:rFonts w:ascii="仿宋_GB2312" w:eastAsia="仿宋_GB2312" w:hAnsi="宋体" w:cs="宋体"/>
                <w:color w:val="000000"/>
                <w:sz w:val="22"/>
              </w:rPr>
            </w:pPr>
            <w:r w:rsidRPr="00C7648B">
              <w:rPr>
                <w:rFonts w:ascii="仿宋_GB2312" w:eastAsia="仿宋_GB2312" w:hint="eastAsia"/>
                <w:color w:val="000000"/>
                <w:sz w:val="22"/>
              </w:rPr>
              <w:t>55</w:t>
            </w:r>
          </w:p>
        </w:tc>
        <w:tc>
          <w:tcPr>
            <w:tcW w:w="1418" w:type="dxa"/>
            <w:tcBorders>
              <w:top w:val="nil"/>
              <w:left w:val="nil"/>
              <w:bottom w:val="single" w:sz="4" w:space="0" w:color="000000"/>
              <w:right w:val="single" w:sz="4" w:space="0" w:color="000000"/>
            </w:tcBorders>
            <w:shd w:val="clear" w:color="auto" w:fill="auto"/>
            <w:noWrap/>
            <w:vAlign w:val="bottom"/>
            <w:hideMark/>
          </w:tcPr>
          <w:p w:rsidR="00E1043C" w:rsidRPr="00C7648B" w:rsidRDefault="00E1043C">
            <w:pPr>
              <w:jc w:val="center"/>
              <w:rPr>
                <w:rFonts w:ascii="仿宋_GB2312" w:eastAsia="仿宋_GB2312" w:hAnsi="宋体" w:cs="宋体"/>
                <w:color w:val="000000"/>
                <w:sz w:val="22"/>
              </w:rPr>
            </w:pPr>
            <w:r w:rsidRPr="00C7648B">
              <w:rPr>
                <w:rFonts w:ascii="仿宋_GB2312" w:eastAsia="仿宋_GB2312" w:hint="eastAsia"/>
                <w:color w:val="000000"/>
                <w:sz w:val="22"/>
              </w:rPr>
              <w:t>326</w:t>
            </w:r>
          </w:p>
        </w:tc>
        <w:tc>
          <w:tcPr>
            <w:tcW w:w="1701" w:type="dxa"/>
            <w:tcBorders>
              <w:top w:val="nil"/>
              <w:left w:val="nil"/>
              <w:bottom w:val="single" w:sz="4" w:space="0" w:color="000000"/>
              <w:right w:val="single" w:sz="4" w:space="0" w:color="000000"/>
            </w:tcBorders>
            <w:shd w:val="clear" w:color="auto" w:fill="auto"/>
            <w:noWrap/>
            <w:vAlign w:val="bottom"/>
            <w:hideMark/>
          </w:tcPr>
          <w:p w:rsidR="00E1043C" w:rsidRPr="00C7648B" w:rsidRDefault="00E1043C" w:rsidP="00112D37">
            <w:pPr>
              <w:widowControl/>
              <w:jc w:val="center"/>
              <w:rPr>
                <w:rFonts w:ascii="仿宋_GB2312" w:eastAsia="仿宋_GB2312" w:hAnsi="宋体" w:cs="宋体"/>
                <w:color w:val="00B0F0"/>
                <w:kern w:val="0"/>
                <w:sz w:val="22"/>
              </w:rPr>
            </w:pPr>
            <w:r w:rsidRPr="00C7648B">
              <w:rPr>
                <w:rFonts w:ascii="仿宋_GB2312" w:eastAsia="仿宋_GB2312" w:hAnsi="宋体" w:cs="宋体" w:hint="eastAsia"/>
                <w:color w:val="00B0F0"/>
                <w:kern w:val="0"/>
                <w:sz w:val="22"/>
              </w:rPr>
              <w:t>495</w:t>
            </w:r>
          </w:p>
        </w:tc>
        <w:tc>
          <w:tcPr>
            <w:tcW w:w="1559" w:type="dxa"/>
            <w:tcBorders>
              <w:top w:val="nil"/>
              <w:left w:val="nil"/>
              <w:bottom w:val="single" w:sz="4" w:space="0" w:color="000000"/>
              <w:right w:val="single" w:sz="4" w:space="0" w:color="000000"/>
            </w:tcBorders>
            <w:shd w:val="clear" w:color="auto" w:fill="auto"/>
            <w:noWrap/>
            <w:vAlign w:val="bottom"/>
            <w:hideMark/>
          </w:tcPr>
          <w:p w:rsidR="00E1043C" w:rsidRPr="00C7648B" w:rsidRDefault="007D11BC" w:rsidP="00112D37">
            <w:pPr>
              <w:widowControl/>
              <w:jc w:val="center"/>
              <w:rPr>
                <w:rFonts w:ascii="仿宋_GB2312" w:eastAsia="仿宋_GB2312" w:hAnsi="宋体" w:cs="宋体"/>
                <w:color w:val="00B0F0"/>
                <w:kern w:val="0"/>
                <w:sz w:val="22"/>
              </w:rPr>
            </w:pPr>
            <w:r w:rsidRPr="00C7648B">
              <w:rPr>
                <w:rFonts w:ascii="仿宋_GB2312" w:eastAsia="仿宋_GB2312" w:hAnsi="宋体" w:cs="宋体" w:hint="eastAsia"/>
                <w:color w:val="00B0F0"/>
                <w:kern w:val="0"/>
                <w:sz w:val="22"/>
              </w:rPr>
              <w:t>76.97</w:t>
            </w:r>
            <w:r w:rsidR="00E1043C" w:rsidRPr="00C7648B">
              <w:rPr>
                <w:rFonts w:ascii="仿宋_GB2312" w:eastAsia="仿宋_GB2312" w:hAnsi="宋体" w:cs="宋体" w:hint="eastAsia"/>
                <w:color w:val="00B0F0"/>
                <w:kern w:val="0"/>
                <w:sz w:val="22"/>
              </w:rPr>
              <w:t>%</w:t>
            </w:r>
          </w:p>
        </w:tc>
      </w:tr>
      <w:tr w:rsidR="00E1043C" w:rsidRPr="00C7648B" w:rsidTr="00112D37">
        <w:trPr>
          <w:trHeight w:val="270"/>
          <w:jc w:val="center"/>
        </w:trPr>
        <w:tc>
          <w:tcPr>
            <w:tcW w:w="2722" w:type="dxa"/>
            <w:tcBorders>
              <w:top w:val="nil"/>
              <w:left w:val="single" w:sz="4" w:space="0" w:color="000000"/>
              <w:bottom w:val="single" w:sz="4" w:space="0" w:color="000000"/>
              <w:right w:val="single" w:sz="4" w:space="0" w:color="000000"/>
            </w:tcBorders>
            <w:shd w:val="clear" w:color="auto" w:fill="auto"/>
            <w:noWrap/>
            <w:vAlign w:val="bottom"/>
            <w:hideMark/>
          </w:tcPr>
          <w:p w:rsidR="00E1043C" w:rsidRPr="00C7648B" w:rsidRDefault="00E1043C" w:rsidP="00112D37">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工商管理学院团委</w:t>
            </w:r>
          </w:p>
        </w:tc>
        <w:tc>
          <w:tcPr>
            <w:tcW w:w="1417" w:type="dxa"/>
            <w:tcBorders>
              <w:top w:val="nil"/>
              <w:left w:val="nil"/>
              <w:bottom w:val="single" w:sz="4" w:space="0" w:color="000000"/>
              <w:right w:val="single" w:sz="4" w:space="0" w:color="000000"/>
            </w:tcBorders>
            <w:shd w:val="clear" w:color="auto" w:fill="auto"/>
            <w:noWrap/>
            <w:vAlign w:val="bottom"/>
            <w:hideMark/>
          </w:tcPr>
          <w:p w:rsidR="00E1043C" w:rsidRPr="00C7648B" w:rsidRDefault="00E1043C">
            <w:pPr>
              <w:jc w:val="center"/>
              <w:rPr>
                <w:rFonts w:ascii="仿宋_GB2312" w:eastAsia="仿宋_GB2312" w:hAnsi="宋体" w:cs="宋体"/>
                <w:color w:val="000000"/>
                <w:sz w:val="22"/>
              </w:rPr>
            </w:pPr>
            <w:r w:rsidRPr="00C7648B">
              <w:rPr>
                <w:rFonts w:ascii="仿宋_GB2312" w:eastAsia="仿宋_GB2312" w:hint="eastAsia"/>
                <w:color w:val="000000"/>
                <w:sz w:val="22"/>
              </w:rPr>
              <w:t>100</w:t>
            </w:r>
          </w:p>
        </w:tc>
        <w:tc>
          <w:tcPr>
            <w:tcW w:w="1418" w:type="dxa"/>
            <w:tcBorders>
              <w:top w:val="nil"/>
              <w:left w:val="nil"/>
              <w:bottom w:val="single" w:sz="4" w:space="0" w:color="000000"/>
              <w:right w:val="single" w:sz="4" w:space="0" w:color="000000"/>
            </w:tcBorders>
            <w:shd w:val="clear" w:color="auto" w:fill="auto"/>
            <w:noWrap/>
            <w:vAlign w:val="bottom"/>
            <w:hideMark/>
          </w:tcPr>
          <w:p w:rsidR="00E1043C" w:rsidRPr="00C7648B" w:rsidRDefault="00E1043C">
            <w:pPr>
              <w:jc w:val="center"/>
              <w:rPr>
                <w:rFonts w:ascii="仿宋_GB2312" w:eastAsia="仿宋_GB2312" w:hAnsi="宋体" w:cs="宋体"/>
                <w:color w:val="000000"/>
                <w:sz w:val="22"/>
              </w:rPr>
            </w:pPr>
            <w:r w:rsidRPr="00C7648B">
              <w:rPr>
                <w:rFonts w:ascii="仿宋_GB2312" w:eastAsia="仿宋_GB2312" w:hint="eastAsia"/>
                <w:color w:val="000000"/>
                <w:sz w:val="22"/>
              </w:rPr>
              <w:t>302</w:t>
            </w:r>
          </w:p>
        </w:tc>
        <w:tc>
          <w:tcPr>
            <w:tcW w:w="1701" w:type="dxa"/>
            <w:tcBorders>
              <w:top w:val="nil"/>
              <w:left w:val="nil"/>
              <w:bottom w:val="single" w:sz="4" w:space="0" w:color="000000"/>
              <w:right w:val="single" w:sz="4" w:space="0" w:color="000000"/>
            </w:tcBorders>
            <w:shd w:val="clear" w:color="auto" w:fill="auto"/>
            <w:noWrap/>
            <w:vAlign w:val="bottom"/>
            <w:hideMark/>
          </w:tcPr>
          <w:p w:rsidR="00E1043C" w:rsidRPr="00C7648B" w:rsidRDefault="00E1043C" w:rsidP="00112D37">
            <w:pPr>
              <w:widowControl/>
              <w:jc w:val="center"/>
              <w:rPr>
                <w:rFonts w:ascii="仿宋_GB2312" w:eastAsia="仿宋_GB2312" w:hAnsi="宋体" w:cs="宋体"/>
                <w:color w:val="00B0F0"/>
                <w:kern w:val="0"/>
                <w:sz w:val="22"/>
              </w:rPr>
            </w:pPr>
            <w:r w:rsidRPr="00C7648B">
              <w:rPr>
                <w:rFonts w:ascii="仿宋_GB2312" w:eastAsia="仿宋_GB2312" w:hAnsi="宋体" w:cs="宋体" w:hint="eastAsia"/>
                <w:color w:val="00B0F0"/>
                <w:kern w:val="0"/>
                <w:sz w:val="22"/>
              </w:rPr>
              <w:t>485</w:t>
            </w:r>
          </w:p>
        </w:tc>
        <w:tc>
          <w:tcPr>
            <w:tcW w:w="1559" w:type="dxa"/>
            <w:tcBorders>
              <w:top w:val="nil"/>
              <w:left w:val="nil"/>
              <w:bottom w:val="single" w:sz="4" w:space="0" w:color="000000"/>
              <w:right w:val="single" w:sz="4" w:space="0" w:color="000000"/>
            </w:tcBorders>
            <w:shd w:val="clear" w:color="auto" w:fill="auto"/>
            <w:noWrap/>
            <w:vAlign w:val="bottom"/>
            <w:hideMark/>
          </w:tcPr>
          <w:p w:rsidR="00E1043C" w:rsidRPr="00C7648B" w:rsidRDefault="007D11BC" w:rsidP="00112D37">
            <w:pPr>
              <w:widowControl/>
              <w:jc w:val="center"/>
              <w:rPr>
                <w:rFonts w:ascii="仿宋_GB2312" w:eastAsia="仿宋_GB2312" w:hAnsi="宋体" w:cs="宋体"/>
                <w:color w:val="00B0F0"/>
                <w:kern w:val="0"/>
                <w:sz w:val="22"/>
              </w:rPr>
            </w:pPr>
            <w:r w:rsidRPr="00C7648B">
              <w:rPr>
                <w:rFonts w:ascii="仿宋_GB2312" w:eastAsia="仿宋_GB2312" w:hAnsi="宋体" w:cs="宋体" w:hint="eastAsia"/>
                <w:color w:val="00B0F0"/>
                <w:kern w:val="0"/>
                <w:sz w:val="22"/>
              </w:rPr>
              <w:t>82.89</w:t>
            </w:r>
            <w:r w:rsidR="00E1043C" w:rsidRPr="00C7648B">
              <w:rPr>
                <w:rFonts w:ascii="仿宋_GB2312" w:eastAsia="仿宋_GB2312" w:hAnsi="宋体" w:cs="宋体" w:hint="eastAsia"/>
                <w:color w:val="00B0F0"/>
                <w:kern w:val="0"/>
                <w:sz w:val="22"/>
              </w:rPr>
              <w:t>%</w:t>
            </w:r>
          </w:p>
        </w:tc>
      </w:tr>
      <w:tr w:rsidR="00E1043C" w:rsidRPr="00C7648B" w:rsidTr="00112D37">
        <w:trPr>
          <w:trHeight w:val="270"/>
          <w:jc w:val="center"/>
        </w:trPr>
        <w:tc>
          <w:tcPr>
            <w:tcW w:w="2722" w:type="dxa"/>
            <w:tcBorders>
              <w:top w:val="nil"/>
              <w:left w:val="single" w:sz="4" w:space="0" w:color="000000"/>
              <w:bottom w:val="single" w:sz="4" w:space="0" w:color="000000"/>
              <w:right w:val="single" w:sz="4" w:space="0" w:color="000000"/>
            </w:tcBorders>
            <w:shd w:val="clear" w:color="auto" w:fill="auto"/>
            <w:noWrap/>
            <w:vAlign w:val="bottom"/>
            <w:hideMark/>
          </w:tcPr>
          <w:p w:rsidR="00E1043C" w:rsidRPr="00C7648B" w:rsidRDefault="00E1043C" w:rsidP="00112D37">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外国语学院团委</w:t>
            </w:r>
          </w:p>
        </w:tc>
        <w:tc>
          <w:tcPr>
            <w:tcW w:w="1417" w:type="dxa"/>
            <w:tcBorders>
              <w:top w:val="nil"/>
              <w:left w:val="nil"/>
              <w:bottom w:val="single" w:sz="4" w:space="0" w:color="000000"/>
              <w:right w:val="single" w:sz="4" w:space="0" w:color="000000"/>
            </w:tcBorders>
            <w:shd w:val="clear" w:color="auto" w:fill="auto"/>
            <w:noWrap/>
            <w:vAlign w:val="bottom"/>
            <w:hideMark/>
          </w:tcPr>
          <w:p w:rsidR="00E1043C" w:rsidRPr="00C7648B" w:rsidRDefault="00E1043C">
            <w:pPr>
              <w:jc w:val="center"/>
              <w:rPr>
                <w:rFonts w:ascii="仿宋_GB2312" w:eastAsia="仿宋_GB2312" w:hAnsi="宋体" w:cs="宋体"/>
                <w:color w:val="000000"/>
                <w:sz w:val="22"/>
              </w:rPr>
            </w:pPr>
            <w:r w:rsidRPr="00C7648B">
              <w:rPr>
                <w:rFonts w:ascii="仿宋_GB2312" w:eastAsia="仿宋_GB2312" w:hint="eastAsia"/>
                <w:color w:val="000000"/>
                <w:sz w:val="22"/>
              </w:rPr>
              <w:t>49</w:t>
            </w:r>
          </w:p>
        </w:tc>
        <w:tc>
          <w:tcPr>
            <w:tcW w:w="1418" w:type="dxa"/>
            <w:tcBorders>
              <w:top w:val="nil"/>
              <w:left w:val="nil"/>
              <w:bottom w:val="single" w:sz="4" w:space="0" w:color="000000"/>
              <w:right w:val="single" w:sz="4" w:space="0" w:color="000000"/>
            </w:tcBorders>
            <w:shd w:val="clear" w:color="auto" w:fill="auto"/>
            <w:noWrap/>
            <w:vAlign w:val="bottom"/>
            <w:hideMark/>
          </w:tcPr>
          <w:p w:rsidR="00E1043C" w:rsidRPr="00C7648B" w:rsidRDefault="00E1043C">
            <w:pPr>
              <w:jc w:val="center"/>
              <w:rPr>
                <w:rFonts w:ascii="仿宋_GB2312" w:eastAsia="仿宋_GB2312" w:hAnsi="宋体" w:cs="宋体"/>
                <w:color w:val="000000"/>
                <w:sz w:val="22"/>
              </w:rPr>
            </w:pPr>
            <w:r w:rsidRPr="00C7648B">
              <w:rPr>
                <w:rFonts w:ascii="仿宋_GB2312" w:eastAsia="仿宋_GB2312" w:hint="eastAsia"/>
                <w:color w:val="000000"/>
                <w:sz w:val="22"/>
              </w:rPr>
              <w:t>154</w:t>
            </w:r>
          </w:p>
        </w:tc>
        <w:tc>
          <w:tcPr>
            <w:tcW w:w="1701" w:type="dxa"/>
            <w:tcBorders>
              <w:top w:val="nil"/>
              <w:left w:val="nil"/>
              <w:bottom w:val="single" w:sz="4" w:space="0" w:color="000000"/>
              <w:right w:val="single" w:sz="4" w:space="0" w:color="000000"/>
            </w:tcBorders>
            <w:shd w:val="clear" w:color="auto" w:fill="auto"/>
            <w:noWrap/>
            <w:vAlign w:val="bottom"/>
            <w:hideMark/>
          </w:tcPr>
          <w:p w:rsidR="00E1043C" w:rsidRPr="00C7648B" w:rsidRDefault="00E1043C" w:rsidP="00112D37">
            <w:pPr>
              <w:widowControl/>
              <w:jc w:val="center"/>
              <w:rPr>
                <w:rFonts w:ascii="仿宋_GB2312" w:eastAsia="仿宋_GB2312" w:hAnsi="宋体" w:cs="宋体"/>
                <w:color w:val="00B0F0"/>
                <w:kern w:val="0"/>
                <w:sz w:val="22"/>
              </w:rPr>
            </w:pPr>
            <w:r w:rsidRPr="00C7648B">
              <w:rPr>
                <w:rFonts w:ascii="仿宋_GB2312" w:eastAsia="仿宋_GB2312" w:hAnsi="宋体" w:cs="宋体" w:hint="eastAsia"/>
                <w:color w:val="00B0F0"/>
                <w:kern w:val="0"/>
                <w:sz w:val="22"/>
              </w:rPr>
              <w:t>242</w:t>
            </w:r>
          </w:p>
        </w:tc>
        <w:tc>
          <w:tcPr>
            <w:tcW w:w="1559" w:type="dxa"/>
            <w:tcBorders>
              <w:top w:val="nil"/>
              <w:left w:val="nil"/>
              <w:bottom w:val="single" w:sz="4" w:space="0" w:color="000000"/>
              <w:right w:val="single" w:sz="4" w:space="0" w:color="000000"/>
            </w:tcBorders>
            <w:shd w:val="clear" w:color="auto" w:fill="auto"/>
            <w:noWrap/>
            <w:vAlign w:val="bottom"/>
            <w:hideMark/>
          </w:tcPr>
          <w:p w:rsidR="00E1043C" w:rsidRPr="00C7648B" w:rsidRDefault="007D11BC" w:rsidP="00112D37">
            <w:pPr>
              <w:widowControl/>
              <w:jc w:val="center"/>
              <w:rPr>
                <w:rFonts w:ascii="仿宋_GB2312" w:eastAsia="仿宋_GB2312" w:hAnsi="宋体" w:cs="宋体"/>
                <w:color w:val="00B0F0"/>
                <w:kern w:val="0"/>
                <w:sz w:val="22"/>
              </w:rPr>
            </w:pPr>
            <w:r w:rsidRPr="00C7648B">
              <w:rPr>
                <w:rFonts w:ascii="仿宋_GB2312" w:eastAsia="仿宋_GB2312" w:hAnsi="宋体" w:cs="宋体" w:hint="eastAsia"/>
                <w:color w:val="00B0F0"/>
                <w:kern w:val="0"/>
                <w:sz w:val="22"/>
              </w:rPr>
              <w:t>83.89</w:t>
            </w:r>
            <w:r w:rsidR="00E1043C" w:rsidRPr="00C7648B">
              <w:rPr>
                <w:rFonts w:ascii="仿宋_GB2312" w:eastAsia="仿宋_GB2312" w:hAnsi="宋体" w:cs="宋体" w:hint="eastAsia"/>
                <w:color w:val="00B0F0"/>
                <w:kern w:val="0"/>
                <w:sz w:val="22"/>
              </w:rPr>
              <w:t>%</w:t>
            </w:r>
          </w:p>
        </w:tc>
      </w:tr>
      <w:tr w:rsidR="00E1043C" w:rsidRPr="00C7648B" w:rsidTr="00112D37">
        <w:trPr>
          <w:trHeight w:val="270"/>
          <w:jc w:val="center"/>
        </w:trPr>
        <w:tc>
          <w:tcPr>
            <w:tcW w:w="2722" w:type="dxa"/>
            <w:tcBorders>
              <w:top w:val="nil"/>
              <w:left w:val="single" w:sz="4" w:space="0" w:color="000000"/>
              <w:bottom w:val="single" w:sz="4" w:space="0" w:color="000000"/>
              <w:right w:val="single" w:sz="4" w:space="0" w:color="000000"/>
            </w:tcBorders>
            <w:shd w:val="clear" w:color="auto" w:fill="auto"/>
            <w:noWrap/>
            <w:vAlign w:val="bottom"/>
            <w:hideMark/>
          </w:tcPr>
          <w:p w:rsidR="00E1043C" w:rsidRPr="00C7648B" w:rsidRDefault="00E1043C" w:rsidP="00112D37">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金融学院团委</w:t>
            </w:r>
          </w:p>
        </w:tc>
        <w:tc>
          <w:tcPr>
            <w:tcW w:w="1417" w:type="dxa"/>
            <w:tcBorders>
              <w:top w:val="nil"/>
              <w:left w:val="nil"/>
              <w:bottom w:val="single" w:sz="4" w:space="0" w:color="000000"/>
              <w:right w:val="single" w:sz="4" w:space="0" w:color="000000"/>
            </w:tcBorders>
            <w:shd w:val="clear" w:color="auto" w:fill="auto"/>
            <w:noWrap/>
            <w:vAlign w:val="bottom"/>
            <w:hideMark/>
          </w:tcPr>
          <w:p w:rsidR="00E1043C" w:rsidRPr="00C7648B" w:rsidRDefault="00E1043C">
            <w:pPr>
              <w:jc w:val="center"/>
              <w:rPr>
                <w:rFonts w:ascii="仿宋_GB2312" w:eastAsia="仿宋_GB2312" w:hAnsi="宋体" w:cs="宋体"/>
                <w:color w:val="000000"/>
                <w:sz w:val="22"/>
              </w:rPr>
            </w:pPr>
            <w:r w:rsidRPr="00C7648B">
              <w:rPr>
                <w:rFonts w:ascii="仿宋_GB2312" w:eastAsia="仿宋_GB2312" w:hint="eastAsia"/>
                <w:color w:val="000000"/>
                <w:sz w:val="22"/>
              </w:rPr>
              <w:t>79</w:t>
            </w:r>
          </w:p>
        </w:tc>
        <w:tc>
          <w:tcPr>
            <w:tcW w:w="1418" w:type="dxa"/>
            <w:tcBorders>
              <w:top w:val="nil"/>
              <w:left w:val="nil"/>
              <w:bottom w:val="single" w:sz="4" w:space="0" w:color="000000"/>
              <w:right w:val="single" w:sz="4" w:space="0" w:color="000000"/>
            </w:tcBorders>
            <w:shd w:val="clear" w:color="auto" w:fill="auto"/>
            <w:noWrap/>
            <w:vAlign w:val="bottom"/>
            <w:hideMark/>
          </w:tcPr>
          <w:p w:rsidR="00E1043C" w:rsidRPr="00C7648B" w:rsidRDefault="00E1043C">
            <w:pPr>
              <w:jc w:val="center"/>
              <w:rPr>
                <w:rFonts w:ascii="仿宋_GB2312" w:eastAsia="仿宋_GB2312" w:hAnsi="宋体" w:cs="宋体"/>
                <w:color w:val="000000"/>
                <w:sz w:val="22"/>
              </w:rPr>
            </w:pPr>
            <w:r w:rsidRPr="00C7648B">
              <w:rPr>
                <w:rFonts w:ascii="仿宋_GB2312" w:eastAsia="仿宋_GB2312" w:hint="eastAsia"/>
                <w:color w:val="000000"/>
                <w:sz w:val="22"/>
              </w:rPr>
              <w:t>383</w:t>
            </w:r>
          </w:p>
        </w:tc>
        <w:tc>
          <w:tcPr>
            <w:tcW w:w="1701" w:type="dxa"/>
            <w:tcBorders>
              <w:top w:val="nil"/>
              <w:left w:val="nil"/>
              <w:bottom w:val="single" w:sz="4" w:space="0" w:color="000000"/>
              <w:right w:val="single" w:sz="4" w:space="0" w:color="000000"/>
            </w:tcBorders>
            <w:shd w:val="clear" w:color="auto" w:fill="auto"/>
            <w:noWrap/>
            <w:vAlign w:val="bottom"/>
            <w:hideMark/>
          </w:tcPr>
          <w:p w:rsidR="00E1043C" w:rsidRPr="00C7648B" w:rsidRDefault="00E1043C" w:rsidP="00112D37">
            <w:pPr>
              <w:widowControl/>
              <w:jc w:val="center"/>
              <w:rPr>
                <w:rFonts w:ascii="仿宋_GB2312" w:eastAsia="仿宋_GB2312" w:hAnsi="宋体" w:cs="宋体"/>
                <w:color w:val="00B0F0"/>
                <w:kern w:val="0"/>
                <w:sz w:val="22"/>
              </w:rPr>
            </w:pPr>
            <w:r w:rsidRPr="00C7648B">
              <w:rPr>
                <w:rFonts w:ascii="仿宋_GB2312" w:eastAsia="仿宋_GB2312" w:hAnsi="宋体" w:cs="宋体" w:hint="eastAsia"/>
                <w:color w:val="00B0F0"/>
                <w:kern w:val="0"/>
                <w:sz w:val="22"/>
              </w:rPr>
              <w:t>547</w:t>
            </w:r>
          </w:p>
        </w:tc>
        <w:tc>
          <w:tcPr>
            <w:tcW w:w="1559" w:type="dxa"/>
            <w:tcBorders>
              <w:top w:val="nil"/>
              <w:left w:val="nil"/>
              <w:bottom w:val="single" w:sz="4" w:space="0" w:color="000000"/>
              <w:right w:val="single" w:sz="4" w:space="0" w:color="000000"/>
            </w:tcBorders>
            <w:shd w:val="clear" w:color="auto" w:fill="auto"/>
            <w:noWrap/>
            <w:vAlign w:val="bottom"/>
            <w:hideMark/>
          </w:tcPr>
          <w:p w:rsidR="00E1043C" w:rsidRPr="00C7648B" w:rsidRDefault="007D11BC" w:rsidP="00112D37">
            <w:pPr>
              <w:widowControl/>
              <w:jc w:val="center"/>
              <w:rPr>
                <w:rFonts w:ascii="仿宋_GB2312" w:eastAsia="仿宋_GB2312" w:hAnsi="宋体" w:cs="宋体"/>
                <w:color w:val="00B0F0"/>
                <w:kern w:val="0"/>
                <w:sz w:val="22"/>
              </w:rPr>
            </w:pPr>
            <w:r w:rsidRPr="00C7648B">
              <w:rPr>
                <w:rFonts w:ascii="仿宋_GB2312" w:eastAsia="仿宋_GB2312" w:hAnsi="宋体" w:cs="宋体" w:hint="eastAsia"/>
                <w:color w:val="00B0F0"/>
                <w:kern w:val="0"/>
                <w:sz w:val="22"/>
              </w:rPr>
              <w:t>84.46</w:t>
            </w:r>
            <w:r w:rsidR="00E1043C" w:rsidRPr="00C7648B">
              <w:rPr>
                <w:rFonts w:ascii="仿宋_GB2312" w:eastAsia="仿宋_GB2312" w:hAnsi="宋体" w:cs="宋体" w:hint="eastAsia"/>
                <w:color w:val="00B0F0"/>
                <w:kern w:val="0"/>
                <w:sz w:val="22"/>
              </w:rPr>
              <w:t>%</w:t>
            </w:r>
          </w:p>
        </w:tc>
      </w:tr>
      <w:tr w:rsidR="00E1043C" w:rsidRPr="00C7648B" w:rsidTr="00112D37">
        <w:trPr>
          <w:trHeight w:val="270"/>
          <w:jc w:val="center"/>
        </w:trPr>
        <w:tc>
          <w:tcPr>
            <w:tcW w:w="2722" w:type="dxa"/>
            <w:tcBorders>
              <w:top w:val="nil"/>
              <w:left w:val="single" w:sz="4" w:space="0" w:color="000000"/>
              <w:bottom w:val="single" w:sz="4" w:space="0" w:color="000000"/>
              <w:right w:val="single" w:sz="4" w:space="0" w:color="000000"/>
            </w:tcBorders>
            <w:shd w:val="clear" w:color="auto" w:fill="auto"/>
            <w:noWrap/>
            <w:vAlign w:val="bottom"/>
            <w:hideMark/>
          </w:tcPr>
          <w:p w:rsidR="00E1043C" w:rsidRPr="00C7648B" w:rsidRDefault="00E1043C" w:rsidP="00112D37">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会计学院团委</w:t>
            </w:r>
          </w:p>
        </w:tc>
        <w:tc>
          <w:tcPr>
            <w:tcW w:w="1417" w:type="dxa"/>
            <w:tcBorders>
              <w:top w:val="nil"/>
              <w:left w:val="nil"/>
              <w:bottom w:val="single" w:sz="4" w:space="0" w:color="000000"/>
              <w:right w:val="single" w:sz="4" w:space="0" w:color="000000"/>
            </w:tcBorders>
            <w:shd w:val="clear" w:color="auto" w:fill="auto"/>
            <w:noWrap/>
            <w:vAlign w:val="bottom"/>
            <w:hideMark/>
          </w:tcPr>
          <w:p w:rsidR="00E1043C" w:rsidRPr="00C7648B" w:rsidRDefault="00E1043C">
            <w:pPr>
              <w:jc w:val="center"/>
              <w:rPr>
                <w:rFonts w:ascii="仿宋_GB2312" w:eastAsia="仿宋_GB2312" w:hAnsi="宋体" w:cs="宋体"/>
                <w:color w:val="000000"/>
                <w:sz w:val="22"/>
              </w:rPr>
            </w:pPr>
            <w:r w:rsidRPr="00C7648B">
              <w:rPr>
                <w:rFonts w:ascii="仿宋_GB2312" w:eastAsia="仿宋_GB2312" w:hint="eastAsia"/>
                <w:color w:val="000000"/>
                <w:sz w:val="22"/>
              </w:rPr>
              <w:t>56</w:t>
            </w:r>
          </w:p>
        </w:tc>
        <w:tc>
          <w:tcPr>
            <w:tcW w:w="1418" w:type="dxa"/>
            <w:tcBorders>
              <w:top w:val="nil"/>
              <w:left w:val="nil"/>
              <w:bottom w:val="single" w:sz="4" w:space="0" w:color="000000"/>
              <w:right w:val="single" w:sz="4" w:space="0" w:color="000000"/>
            </w:tcBorders>
            <w:shd w:val="clear" w:color="auto" w:fill="auto"/>
            <w:noWrap/>
            <w:vAlign w:val="bottom"/>
            <w:hideMark/>
          </w:tcPr>
          <w:p w:rsidR="00E1043C" w:rsidRPr="00C7648B" w:rsidRDefault="00E1043C">
            <w:pPr>
              <w:jc w:val="center"/>
              <w:rPr>
                <w:rFonts w:ascii="仿宋_GB2312" w:eastAsia="仿宋_GB2312" w:hAnsi="宋体" w:cs="宋体"/>
                <w:color w:val="000000"/>
                <w:sz w:val="22"/>
              </w:rPr>
            </w:pPr>
            <w:r w:rsidRPr="00C7648B">
              <w:rPr>
                <w:rFonts w:ascii="仿宋_GB2312" w:eastAsia="仿宋_GB2312" w:hint="eastAsia"/>
                <w:color w:val="000000"/>
                <w:sz w:val="22"/>
              </w:rPr>
              <w:t>436</w:t>
            </w:r>
          </w:p>
        </w:tc>
        <w:tc>
          <w:tcPr>
            <w:tcW w:w="1701" w:type="dxa"/>
            <w:tcBorders>
              <w:top w:val="nil"/>
              <w:left w:val="nil"/>
              <w:bottom w:val="single" w:sz="4" w:space="0" w:color="000000"/>
              <w:right w:val="single" w:sz="4" w:space="0" w:color="000000"/>
            </w:tcBorders>
            <w:shd w:val="clear" w:color="auto" w:fill="auto"/>
            <w:noWrap/>
            <w:vAlign w:val="bottom"/>
            <w:hideMark/>
          </w:tcPr>
          <w:p w:rsidR="00E1043C" w:rsidRPr="00C7648B" w:rsidRDefault="00E1043C" w:rsidP="00112D37">
            <w:pPr>
              <w:widowControl/>
              <w:jc w:val="center"/>
              <w:rPr>
                <w:rFonts w:ascii="仿宋_GB2312" w:eastAsia="仿宋_GB2312" w:hAnsi="宋体" w:cs="宋体"/>
                <w:color w:val="00B0F0"/>
                <w:kern w:val="0"/>
                <w:sz w:val="22"/>
              </w:rPr>
            </w:pPr>
            <w:r w:rsidRPr="00C7648B">
              <w:rPr>
                <w:rFonts w:ascii="仿宋_GB2312" w:eastAsia="仿宋_GB2312" w:hAnsi="宋体" w:cs="宋体" w:hint="eastAsia"/>
                <w:color w:val="00B0F0"/>
                <w:kern w:val="0"/>
                <w:sz w:val="22"/>
              </w:rPr>
              <w:t>528</w:t>
            </w:r>
          </w:p>
        </w:tc>
        <w:tc>
          <w:tcPr>
            <w:tcW w:w="1559" w:type="dxa"/>
            <w:tcBorders>
              <w:top w:val="nil"/>
              <w:left w:val="nil"/>
              <w:bottom w:val="single" w:sz="4" w:space="0" w:color="000000"/>
              <w:right w:val="single" w:sz="4" w:space="0" w:color="000000"/>
            </w:tcBorders>
            <w:shd w:val="clear" w:color="auto" w:fill="auto"/>
            <w:noWrap/>
            <w:vAlign w:val="bottom"/>
            <w:hideMark/>
          </w:tcPr>
          <w:p w:rsidR="00E1043C" w:rsidRPr="00C7648B" w:rsidRDefault="007D11BC" w:rsidP="00112D37">
            <w:pPr>
              <w:widowControl/>
              <w:jc w:val="center"/>
              <w:rPr>
                <w:rFonts w:ascii="仿宋_GB2312" w:eastAsia="仿宋_GB2312" w:hAnsi="宋体" w:cs="宋体"/>
                <w:color w:val="00B0F0"/>
                <w:kern w:val="0"/>
                <w:sz w:val="22"/>
              </w:rPr>
            </w:pPr>
            <w:r w:rsidRPr="00C7648B">
              <w:rPr>
                <w:rFonts w:ascii="仿宋_GB2312" w:eastAsia="仿宋_GB2312" w:hAnsi="宋体" w:cs="宋体" w:hint="eastAsia"/>
                <w:color w:val="00B0F0"/>
                <w:kern w:val="0"/>
                <w:sz w:val="22"/>
              </w:rPr>
              <w:t>94.62</w:t>
            </w:r>
            <w:r w:rsidR="00E1043C" w:rsidRPr="00C7648B">
              <w:rPr>
                <w:rFonts w:ascii="仿宋_GB2312" w:eastAsia="仿宋_GB2312" w:hAnsi="宋体" w:cs="宋体" w:hint="eastAsia"/>
                <w:color w:val="00B0F0"/>
                <w:kern w:val="0"/>
                <w:sz w:val="22"/>
              </w:rPr>
              <w:t>%</w:t>
            </w:r>
          </w:p>
        </w:tc>
      </w:tr>
      <w:tr w:rsidR="00E1043C" w:rsidRPr="00C7648B" w:rsidTr="00112D37">
        <w:trPr>
          <w:trHeight w:val="270"/>
          <w:jc w:val="center"/>
        </w:trPr>
        <w:tc>
          <w:tcPr>
            <w:tcW w:w="2722" w:type="dxa"/>
            <w:tcBorders>
              <w:top w:val="nil"/>
              <w:left w:val="single" w:sz="4" w:space="0" w:color="000000"/>
              <w:bottom w:val="single" w:sz="4" w:space="0" w:color="000000"/>
              <w:right w:val="single" w:sz="4" w:space="0" w:color="000000"/>
            </w:tcBorders>
            <w:shd w:val="clear" w:color="auto" w:fill="auto"/>
            <w:noWrap/>
            <w:vAlign w:val="bottom"/>
            <w:hideMark/>
          </w:tcPr>
          <w:p w:rsidR="00E1043C" w:rsidRPr="00C7648B" w:rsidRDefault="00E1043C" w:rsidP="00112D37">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信息学院团委</w:t>
            </w:r>
          </w:p>
        </w:tc>
        <w:tc>
          <w:tcPr>
            <w:tcW w:w="1417" w:type="dxa"/>
            <w:tcBorders>
              <w:top w:val="nil"/>
              <w:left w:val="nil"/>
              <w:bottom w:val="single" w:sz="4" w:space="0" w:color="000000"/>
              <w:right w:val="single" w:sz="4" w:space="0" w:color="000000"/>
            </w:tcBorders>
            <w:shd w:val="clear" w:color="auto" w:fill="auto"/>
            <w:noWrap/>
            <w:vAlign w:val="bottom"/>
            <w:hideMark/>
          </w:tcPr>
          <w:p w:rsidR="00E1043C" w:rsidRPr="00C7648B" w:rsidRDefault="00E1043C">
            <w:pPr>
              <w:jc w:val="center"/>
              <w:rPr>
                <w:rFonts w:ascii="仿宋_GB2312" w:eastAsia="仿宋_GB2312" w:hAnsi="宋体" w:cs="宋体"/>
                <w:color w:val="000000"/>
                <w:sz w:val="22"/>
              </w:rPr>
            </w:pPr>
            <w:r w:rsidRPr="00C7648B">
              <w:rPr>
                <w:rFonts w:ascii="仿宋_GB2312" w:eastAsia="仿宋_GB2312" w:hint="eastAsia"/>
                <w:color w:val="000000"/>
                <w:sz w:val="22"/>
              </w:rPr>
              <w:t>59</w:t>
            </w:r>
          </w:p>
        </w:tc>
        <w:tc>
          <w:tcPr>
            <w:tcW w:w="1418" w:type="dxa"/>
            <w:tcBorders>
              <w:top w:val="nil"/>
              <w:left w:val="nil"/>
              <w:bottom w:val="single" w:sz="4" w:space="0" w:color="000000"/>
              <w:right w:val="single" w:sz="4" w:space="0" w:color="000000"/>
            </w:tcBorders>
            <w:shd w:val="clear" w:color="auto" w:fill="auto"/>
            <w:noWrap/>
            <w:vAlign w:val="bottom"/>
            <w:hideMark/>
          </w:tcPr>
          <w:p w:rsidR="00E1043C" w:rsidRPr="00C7648B" w:rsidRDefault="00E1043C">
            <w:pPr>
              <w:jc w:val="center"/>
              <w:rPr>
                <w:rFonts w:ascii="仿宋_GB2312" w:eastAsia="仿宋_GB2312" w:hAnsi="宋体" w:cs="宋体"/>
                <w:color w:val="000000"/>
                <w:sz w:val="22"/>
              </w:rPr>
            </w:pPr>
            <w:r w:rsidRPr="00C7648B">
              <w:rPr>
                <w:rFonts w:ascii="仿宋_GB2312" w:eastAsia="仿宋_GB2312" w:hint="eastAsia"/>
                <w:color w:val="000000"/>
                <w:sz w:val="22"/>
              </w:rPr>
              <w:t>280</w:t>
            </w:r>
          </w:p>
        </w:tc>
        <w:tc>
          <w:tcPr>
            <w:tcW w:w="1701" w:type="dxa"/>
            <w:tcBorders>
              <w:top w:val="nil"/>
              <w:left w:val="nil"/>
              <w:bottom w:val="single" w:sz="4" w:space="0" w:color="000000"/>
              <w:right w:val="single" w:sz="4" w:space="0" w:color="000000"/>
            </w:tcBorders>
            <w:shd w:val="clear" w:color="auto" w:fill="auto"/>
            <w:noWrap/>
            <w:vAlign w:val="bottom"/>
            <w:hideMark/>
          </w:tcPr>
          <w:p w:rsidR="00E1043C" w:rsidRPr="00C7648B" w:rsidRDefault="00E1043C" w:rsidP="00112D37">
            <w:pPr>
              <w:widowControl/>
              <w:jc w:val="center"/>
              <w:rPr>
                <w:rFonts w:ascii="仿宋_GB2312" w:eastAsia="仿宋_GB2312" w:hAnsi="宋体" w:cs="宋体"/>
                <w:color w:val="00B0F0"/>
                <w:kern w:val="0"/>
                <w:sz w:val="22"/>
              </w:rPr>
            </w:pPr>
            <w:r w:rsidRPr="00C7648B">
              <w:rPr>
                <w:rFonts w:ascii="仿宋_GB2312" w:eastAsia="仿宋_GB2312" w:hAnsi="宋体" w:cs="宋体" w:hint="eastAsia"/>
                <w:color w:val="00B0F0"/>
                <w:kern w:val="0"/>
                <w:sz w:val="22"/>
              </w:rPr>
              <w:t>424</w:t>
            </w:r>
          </w:p>
        </w:tc>
        <w:tc>
          <w:tcPr>
            <w:tcW w:w="1559" w:type="dxa"/>
            <w:tcBorders>
              <w:top w:val="nil"/>
              <w:left w:val="nil"/>
              <w:bottom w:val="single" w:sz="4" w:space="0" w:color="000000"/>
              <w:right w:val="single" w:sz="4" w:space="0" w:color="000000"/>
            </w:tcBorders>
            <w:shd w:val="clear" w:color="auto" w:fill="auto"/>
            <w:noWrap/>
            <w:vAlign w:val="bottom"/>
            <w:hideMark/>
          </w:tcPr>
          <w:p w:rsidR="00E1043C" w:rsidRPr="00C7648B" w:rsidRDefault="007D11BC" w:rsidP="00E4093F">
            <w:pPr>
              <w:widowControl/>
              <w:jc w:val="center"/>
              <w:rPr>
                <w:rFonts w:ascii="仿宋_GB2312" w:eastAsia="仿宋_GB2312" w:hAnsi="宋体" w:cs="宋体"/>
                <w:color w:val="00B0F0"/>
                <w:kern w:val="0"/>
                <w:sz w:val="22"/>
              </w:rPr>
            </w:pPr>
            <w:r w:rsidRPr="00C7648B">
              <w:rPr>
                <w:rFonts w:ascii="仿宋_GB2312" w:eastAsia="仿宋_GB2312" w:hAnsi="宋体" w:cs="宋体" w:hint="eastAsia"/>
                <w:color w:val="00B0F0"/>
                <w:kern w:val="0"/>
                <w:sz w:val="22"/>
              </w:rPr>
              <w:t>79.95</w:t>
            </w:r>
            <w:r w:rsidR="00E1043C" w:rsidRPr="00C7648B">
              <w:rPr>
                <w:rFonts w:ascii="仿宋_GB2312" w:eastAsia="仿宋_GB2312" w:hAnsi="宋体" w:cs="宋体" w:hint="eastAsia"/>
                <w:color w:val="00B0F0"/>
                <w:kern w:val="0"/>
                <w:sz w:val="22"/>
              </w:rPr>
              <w:t>%</w:t>
            </w:r>
          </w:p>
        </w:tc>
      </w:tr>
      <w:tr w:rsidR="00E1043C" w:rsidRPr="00C7648B" w:rsidTr="00112D37">
        <w:trPr>
          <w:trHeight w:val="270"/>
          <w:jc w:val="center"/>
        </w:trPr>
        <w:tc>
          <w:tcPr>
            <w:tcW w:w="2722" w:type="dxa"/>
            <w:tcBorders>
              <w:top w:val="nil"/>
              <w:left w:val="single" w:sz="4" w:space="0" w:color="000000"/>
              <w:bottom w:val="single" w:sz="4" w:space="0" w:color="000000"/>
              <w:right w:val="single" w:sz="4" w:space="0" w:color="000000"/>
            </w:tcBorders>
            <w:shd w:val="clear" w:color="auto" w:fill="auto"/>
            <w:noWrap/>
            <w:vAlign w:val="bottom"/>
            <w:hideMark/>
          </w:tcPr>
          <w:p w:rsidR="00E1043C" w:rsidRPr="00C7648B" w:rsidRDefault="00E1043C" w:rsidP="00112D37">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人文与传播学院团委</w:t>
            </w:r>
          </w:p>
        </w:tc>
        <w:tc>
          <w:tcPr>
            <w:tcW w:w="1417" w:type="dxa"/>
            <w:tcBorders>
              <w:top w:val="nil"/>
              <w:left w:val="nil"/>
              <w:bottom w:val="single" w:sz="4" w:space="0" w:color="000000"/>
              <w:right w:val="single" w:sz="4" w:space="0" w:color="000000"/>
            </w:tcBorders>
            <w:shd w:val="clear" w:color="auto" w:fill="auto"/>
            <w:noWrap/>
            <w:vAlign w:val="bottom"/>
            <w:hideMark/>
          </w:tcPr>
          <w:p w:rsidR="00E1043C" w:rsidRPr="00C7648B" w:rsidRDefault="00E1043C">
            <w:pPr>
              <w:jc w:val="center"/>
              <w:rPr>
                <w:rFonts w:ascii="仿宋_GB2312" w:eastAsia="仿宋_GB2312" w:hAnsi="宋体" w:cs="宋体"/>
                <w:color w:val="000000"/>
                <w:sz w:val="22"/>
              </w:rPr>
            </w:pPr>
            <w:r w:rsidRPr="00C7648B">
              <w:rPr>
                <w:rFonts w:ascii="仿宋_GB2312" w:eastAsia="仿宋_GB2312" w:hint="eastAsia"/>
                <w:color w:val="000000"/>
                <w:sz w:val="22"/>
              </w:rPr>
              <w:t>44</w:t>
            </w:r>
          </w:p>
        </w:tc>
        <w:tc>
          <w:tcPr>
            <w:tcW w:w="1418" w:type="dxa"/>
            <w:tcBorders>
              <w:top w:val="nil"/>
              <w:left w:val="nil"/>
              <w:bottom w:val="single" w:sz="4" w:space="0" w:color="000000"/>
              <w:right w:val="single" w:sz="4" w:space="0" w:color="000000"/>
            </w:tcBorders>
            <w:shd w:val="clear" w:color="auto" w:fill="auto"/>
            <w:noWrap/>
            <w:vAlign w:val="bottom"/>
            <w:hideMark/>
          </w:tcPr>
          <w:p w:rsidR="00E1043C" w:rsidRPr="00C7648B" w:rsidRDefault="00E1043C">
            <w:pPr>
              <w:jc w:val="center"/>
              <w:rPr>
                <w:rFonts w:ascii="仿宋_GB2312" w:eastAsia="仿宋_GB2312" w:hAnsi="宋体" w:cs="宋体"/>
                <w:color w:val="000000"/>
                <w:sz w:val="22"/>
              </w:rPr>
            </w:pPr>
            <w:r w:rsidRPr="00C7648B">
              <w:rPr>
                <w:rFonts w:ascii="仿宋_GB2312" w:eastAsia="仿宋_GB2312" w:hint="eastAsia"/>
                <w:color w:val="000000"/>
                <w:sz w:val="22"/>
              </w:rPr>
              <w:t>301</w:t>
            </w:r>
          </w:p>
        </w:tc>
        <w:tc>
          <w:tcPr>
            <w:tcW w:w="1701" w:type="dxa"/>
            <w:tcBorders>
              <w:top w:val="nil"/>
              <w:left w:val="nil"/>
              <w:bottom w:val="single" w:sz="4" w:space="0" w:color="000000"/>
              <w:right w:val="single" w:sz="4" w:space="0" w:color="000000"/>
            </w:tcBorders>
            <w:shd w:val="clear" w:color="auto" w:fill="auto"/>
            <w:noWrap/>
            <w:vAlign w:val="bottom"/>
            <w:hideMark/>
          </w:tcPr>
          <w:p w:rsidR="00E1043C" w:rsidRPr="00C7648B" w:rsidRDefault="00E1043C" w:rsidP="00112D37">
            <w:pPr>
              <w:widowControl/>
              <w:jc w:val="center"/>
              <w:rPr>
                <w:rFonts w:ascii="仿宋_GB2312" w:eastAsia="仿宋_GB2312" w:hAnsi="宋体" w:cs="宋体"/>
                <w:color w:val="00B0F0"/>
                <w:kern w:val="0"/>
                <w:sz w:val="22"/>
              </w:rPr>
            </w:pPr>
            <w:r w:rsidRPr="00C7648B">
              <w:rPr>
                <w:rFonts w:ascii="仿宋_GB2312" w:eastAsia="仿宋_GB2312" w:hAnsi="宋体" w:cs="宋体" w:hint="eastAsia"/>
                <w:color w:val="00B0F0"/>
                <w:kern w:val="0"/>
                <w:sz w:val="22"/>
              </w:rPr>
              <w:t>445</w:t>
            </w:r>
          </w:p>
        </w:tc>
        <w:tc>
          <w:tcPr>
            <w:tcW w:w="1559" w:type="dxa"/>
            <w:tcBorders>
              <w:top w:val="nil"/>
              <w:left w:val="nil"/>
              <w:bottom w:val="single" w:sz="4" w:space="0" w:color="000000"/>
              <w:right w:val="single" w:sz="4" w:space="0" w:color="000000"/>
            </w:tcBorders>
            <w:shd w:val="clear" w:color="auto" w:fill="auto"/>
            <w:noWrap/>
            <w:vAlign w:val="bottom"/>
            <w:hideMark/>
          </w:tcPr>
          <w:p w:rsidR="00E1043C" w:rsidRPr="00C7648B" w:rsidRDefault="007D11BC" w:rsidP="00112D37">
            <w:pPr>
              <w:widowControl/>
              <w:jc w:val="center"/>
              <w:rPr>
                <w:rFonts w:ascii="仿宋_GB2312" w:eastAsia="仿宋_GB2312" w:hAnsi="宋体" w:cs="宋体"/>
                <w:color w:val="00B0F0"/>
                <w:kern w:val="0"/>
                <w:sz w:val="22"/>
              </w:rPr>
            </w:pPr>
            <w:r w:rsidRPr="00C7648B">
              <w:rPr>
                <w:rFonts w:ascii="仿宋_GB2312" w:eastAsia="仿宋_GB2312" w:hAnsi="宋体" w:cs="宋体" w:hint="eastAsia"/>
                <w:color w:val="00B0F0"/>
                <w:kern w:val="0"/>
                <w:sz w:val="22"/>
              </w:rPr>
              <w:t>77.53</w:t>
            </w:r>
            <w:r w:rsidR="00E1043C" w:rsidRPr="00C7648B">
              <w:rPr>
                <w:rFonts w:ascii="仿宋_GB2312" w:eastAsia="仿宋_GB2312" w:hAnsi="宋体" w:cs="宋体" w:hint="eastAsia"/>
                <w:color w:val="00B0F0"/>
                <w:kern w:val="0"/>
                <w:sz w:val="22"/>
              </w:rPr>
              <w:t>%</w:t>
            </w:r>
          </w:p>
        </w:tc>
      </w:tr>
      <w:tr w:rsidR="00E1043C" w:rsidRPr="00C7648B" w:rsidTr="00112D37">
        <w:trPr>
          <w:trHeight w:val="270"/>
          <w:jc w:val="center"/>
        </w:trPr>
        <w:tc>
          <w:tcPr>
            <w:tcW w:w="2722" w:type="dxa"/>
            <w:tcBorders>
              <w:top w:val="nil"/>
              <w:left w:val="single" w:sz="4" w:space="0" w:color="000000"/>
              <w:bottom w:val="single" w:sz="4" w:space="0" w:color="000000"/>
              <w:right w:val="single" w:sz="4" w:space="0" w:color="000000"/>
            </w:tcBorders>
            <w:shd w:val="clear" w:color="auto" w:fill="auto"/>
            <w:noWrap/>
            <w:vAlign w:val="bottom"/>
            <w:hideMark/>
          </w:tcPr>
          <w:p w:rsidR="00E1043C" w:rsidRPr="00C7648B" w:rsidRDefault="00E1043C" w:rsidP="00112D37">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统计与数学学院团委</w:t>
            </w:r>
          </w:p>
        </w:tc>
        <w:tc>
          <w:tcPr>
            <w:tcW w:w="1417" w:type="dxa"/>
            <w:tcBorders>
              <w:top w:val="nil"/>
              <w:left w:val="nil"/>
              <w:bottom w:val="single" w:sz="4" w:space="0" w:color="000000"/>
              <w:right w:val="single" w:sz="4" w:space="0" w:color="000000"/>
            </w:tcBorders>
            <w:shd w:val="clear" w:color="auto" w:fill="auto"/>
            <w:noWrap/>
            <w:vAlign w:val="bottom"/>
            <w:hideMark/>
          </w:tcPr>
          <w:p w:rsidR="00E1043C" w:rsidRPr="00C7648B" w:rsidRDefault="00E1043C">
            <w:pPr>
              <w:jc w:val="center"/>
              <w:rPr>
                <w:rFonts w:ascii="仿宋_GB2312" w:eastAsia="仿宋_GB2312" w:hAnsi="宋体" w:cs="宋体"/>
                <w:color w:val="000000"/>
                <w:sz w:val="22"/>
              </w:rPr>
            </w:pPr>
            <w:r w:rsidRPr="00C7648B">
              <w:rPr>
                <w:rFonts w:ascii="仿宋_GB2312" w:eastAsia="仿宋_GB2312" w:hint="eastAsia"/>
                <w:color w:val="000000"/>
                <w:sz w:val="22"/>
              </w:rPr>
              <w:t>57</w:t>
            </w:r>
          </w:p>
        </w:tc>
        <w:tc>
          <w:tcPr>
            <w:tcW w:w="1418" w:type="dxa"/>
            <w:tcBorders>
              <w:top w:val="nil"/>
              <w:left w:val="nil"/>
              <w:bottom w:val="single" w:sz="4" w:space="0" w:color="000000"/>
              <w:right w:val="single" w:sz="4" w:space="0" w:color="000000"/>
            </w:tcBorders>
            <w:shd w:val="clear" w:color="auto" w:fill="auto"/>
            <w:noWrap/>
            <w:vAlign w:val="bottom"/>
            <w:hideMark/>
          </w:tcPr>
          <w:p w:rsidR="00E1043C" w:rsidRPr="00C7648B" w:rsidRDefault="00E1043C">
            <w:pPr>
              <w:jc w:val="center"/>
              <w:rPr>
                <w:rFonts w:ascii="仿宋_GB2312" w:eastAsia="仿宋_GB2312" w:hAnsi="宋体" w:cs="宋体"/>
                <w:color w:val="000000"/>
                <w:sz w:val="22"/>
              </w:rPr>
            </w:pPr>
            <w:r w:rsidRPr="00C7648B">
              <w:rPr>
                <w:rFonts w:ascii="仿宋_GB2312" w:eastAsia="仿宋_GB2312" w:hint="eastAsia"/>
                <w:color w:val="000000"/>
                <w:sz w:val="22"/>
              </w:rPr>
              <w:t>175</w:t>
            </w:r>
          </w:p>
        </w:tc>
        <w:tc>
          <w:tcPr>
            <w:tcW w:w="1701" w:type="dxa"/>
            <w:tcBorders>
              <w:top w:val="nil"/>
              <w:left w:val="nil"/>
              <w:bottom w:val="single" w:sz="4" w:space="0" w:color="000000"/>
              <w:right w:val="single" w:sz="4" w:space="0" w:color="000000"/>
            </w:tcBorders>
            <w:shd w:val="clear" w:color="auto" w:fill="auto"/>
            <w:noWrap/>
            <w:vAlign w:val="bottom"/>
            <w:hideMark/>
          </w:tcPr>
          <w:p w:rsidR="00E1043C" w:rsidRPr="00C7648B" w:rsidRDefault="00E1043C" w:rsidP="00112D37">
            <w:pPr>
              <w:widowControl/>
              <w:jc w:val="center"/>
              <w:rPr>
                <w:rFonts w:ascii="仿宋_GB2312" w:eastAsia="仿宋_GB2312" w:hAnsi="宋体" w:cs="宋体"/>
                <w:color w:val="00B0F0"/>
                <w:kern w:val="0"/>
                <w:sz w:val="22"/>
              </w:rPr>
            </w:pPr>
            <w:r w:rsidRPr="00C7648B">
              <w:rPr>
                <w:rFonts w:ascii="仿宋_GB2312" w:eastAsia="仿宋_GB2312" w:hAnsi="宋体" w:cs="宋体" w:hint="eastAsia"/>
                <w:color w:val="00B0F0"/>
                <w:kern w:val="0"/>
                <w:sz w:val="22"/>
              </w:rPr>
              <w:t>340</w:t>
            </w:r>
          </w:p>
        </w:tc>
        <w:tc>
          <w:tcPr>
            <w:tcW w:w="1559" w:type="dxa"/>
            <w:tcBorders>
              <w:top w:val="nil"/>
              <w:left w:val="nil"/>
              <w:bottom w:val="single" w:sz="4" w:space="0" w:color="000000"/>
              <w:right w:val="single" w:sz="4" w:space="0" w:color="000000"/>
            </w:tcBorders>
            <w:shd w:val="clear" w:color="auto" w:fill="auto"/>
            <w:noWrap/>
            <w:vAlign w:val="bottom"/>
            <w:hideMark/>
          </w:tcPr>
          <w:p w:rsidR="00E1043C" w:rsidRPr="00C7648B" w:rsidRDefault="007D11BC" w:rsidP="00112D37">
            <w:pPr>
              <w:widowControl/>
              <w:jc w:val="center"/>
              <w:rPr>
                <w:rFonts w:ascii="仿宋_GB2312" w:eastAsia="仿宋_GB2312" w:hAnsi="宋体" w:cs="宋体"/>
                <w:color w:val="00B0F0"/>
                <w:kern w:val="0"/>
                <w:sz w:val="22"/>
              </w:rPr>
            </w:pPr>
            <w:r w:rsidRPr="00C7648B">
              <w:rPr>
                <w:rFonts w:ascii="仿宋_GB2312" w:eastAsia="仿宋_GB2312" w:hAnsi="宋体" w:cs="宋体" w:hint="eastAsia"/>
                <w:color w:val="00B0F0"/>
                <w:kern w:val="0"/>
                <w:sz w:val="22"/>
              </w:rPr>
              <w:t>68.24</w:t>
            </w:r>
            <w:r w:rsidR="00E1043C" w:rsidRPr="00C7648B">
              <w:rPr>
                <w:rFonts w:ascii="仿宋_GB2312" w:eastAsia="仿宋_GB2312" w:hAnsi="宋体" w:cs="宋体" w:hint="eastAsia"/>
                <w:color w:val="00B0F0"/>
                <w:kern w:val="0"/>
                <w:sz w:val="22"/>
              </w:rPr>
              <w:t>%</w:t>
            </w:r>
          </w:p>
        </w:tc>
      </w:tr>
      <w:tr w:rsidR="00E1043C" w:rsidRPr="00C7648B" w:rsidTr="00112D37">
        <w:trPr>
          <w:trHeight w:val="270"/>
          <w:jc w:val="center"/>
        </w:trPr>
        <w:tc>
          <w:tcPr>
            <w:tcW w:w="2722" w:type="dxa"/>
            <w:tcBorders>
              <w:top w:val="nil"/>
              <w:left w:val="single" w:sz="4" w:space="0" w:color="000000"/>
              <w:bottom w:val="single" w:sz="4" w:space="0" w:color="000000"/>
              <w:right w:val="single" w:sz="4" w:space="0" w:color="000000"/>
            </w:tcBorders>
            <w:shd w:val="clear" w:color="auto" w:fill="auto"/>
            <w:noWrap/>
            <w:vAlign w:val="bottom"/>
            <w:hideMark/>
          </w:tcPr>
          <w:p w:rsidR="00E1043C" w:rsidRPr="00C7648B" w:rsidRDefault="00E1043C" w:rsidP="00112D37">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创业教育学院团总支</w:t>
            </w:r>
          </w:p>
        </w:tc>
        <w:tc>
          <w:tcPr>
            <w:tcW w:w="1417" w:type="dxa"/>
            <w:tcBorders>
              <w:top w:val="nil"/>
              <w:left w:val="nil"/>
              <w:bottom w:val="single" w:sz="4" w:space="0" w:color="000000"/>
              <w:right w:val="single" w:sz="4" w:space="0" w:color="000000"/>
            </w:tcBorders>
            <w:shd w:val="clear" w:color="auto" w:fill="auto"/>
            <w:noWrap/>
            <w:vAlign w:val="bottom"/>
            <w:hideMark/>
          </w:tcPr>
          <w:p w:rsidR="00E1043C" w:rsidRPr="00C7648B" w:rsidRDefault="00874571">
            <w:pPr>
              <w:jc w:val="center"/>
              <w:rPr>
                <w:rFonts w:ascii="仿宋_GB2312" w:eastAsia="仿宋_GB2312" w:hAnsi="宋体" w:cs="宋体"/>
                <w:color w:val="000000"/>
                <w:sz w:val="22"/>
              </w:rPr>
            </w:pPr>
            <w:r w:rsidRPr="00C7648B">
              <w:rPr>
                <w:rFonts w:ascii="仿宋_GB2312" w:eastAsia="仿宋_GB2312" w:hint="eastAsia"/>
                <w:color w:val="000000"/>
                <w:sz w:val="22"/>
              </w:rPr>
              <w:t>12</w:t>
            </w:r>
          </w:p>
        </w:tc>
        <w:tc>
          <w:tcPr>
            <w:tcW w:w="1418" w:type="dxa"/>
            <w:tcBorders>
              <w:top w:val="nil"/>
              <w:left w:val="nil"/>
              <w:bottom w:val="single" w:sz="4" w:space="0" w:color="000000"/>
              <w:right w:val="single" w:sz="4" w:space="0" w:color="000000"/>
            </w:tcBorders>
            <w:shd w:val="clear" w:color="auto" w:fill="auto"/>
            <w:noWrap/>
            <w:vAlign w:val="bottom"/>
            <w:hideMark/>
          </w:tcPr>
          <w:p w:rsidR="00E1043C" w:rsidRPr="00C7648B" w:rsidRDefault="00E1043C">
            <w:pPr>
              <w:jc w:val="center"/>
              <w:rPr>
                <w:rFonts w:ascii="仿宋_GB2312" w:eastAsia="仿宋_GB2312" w:hAnsi="宋体" w:cs="宋体"/>
                <w:color w:val="000000"/>
                <w:sz w:val="22"/>
              </w:rPr>
            </w:pPr>
            <w:r w:rsidRPr="00C7648B">
              <w:rPr>
                <w:rFonts w:ascii="仿宋_GB2312" w:eastAsia="仿宋_GB2312" w:hint="eastAsia"/>
                <w:color w:val="000000"/>
                <w:sz w:val="22"/>
              </w:rPr>
              <w:t>22</w:t>
            </w:r>
          </w:p>
        </w:tc>
        <w:tc>
          <w:tcPr>
            <w:tcW w:w="1701" w:type="dxa"/>
            <w:tcBorders>
              <w:top w:val="nil"/>
              <w:left w:val="nil"/>
              <w:bottom w:val="single" w:sz="4" w:space="0" w:color="000000"/>
              <w:right w:val="single" w:sz="4" w:space="0" w:color="000000"/>
            </w:tcBorders>
            <w:shd w:val="clear" w:color="auto" w:fill="auto"/>
            <w:noWrap/>
            <w:vAlign w:val="bottom"/>
            <w:hideMark/>
          </w:tcPr>
          <w:p w:rsidR="00E1043C" w:rsidRPr="00C7648B" w:rsidRDefault="00874571" w:rsidP="00112D37">
            <w:pPr>
              <w:widowControl/>
              <w:jc w:val="center"/>
              <w:rPr>
                <w:rFonts w:ascii="仿宋_GB2312" w:eastAsia="仿宋_GB2312" w:hAnsi="宋体" w:cs="宋体"/>
                <w:color w:val="00B0F0"/>
                <w:kern w:val="0"/>
                <w:sz w:val="22"/>
              </w:rPr>
            </w:pPr>
            <w:r w:rsidRPr="00C7648B">
              <w:rPr>
                <w:rFonts w:ascii="仿宋_GB2312" w:eastAsia="仿宋_GB2312" w:hAnsi="宋体" w:cs="宋体" w:hint="eastAsia"/>
                <w:color w:val="00B0F0"/>
                <w:kern w:val="0"/>
                <w:sz w:val="22"/>
              </w:rPr>
              <w:t>35</w:t>
            </w:r>
          </w:p>
        </w:tc>
        <w:tc>
          <w:tcPr>
            <w:tcW w:w="1559" w:type="dxa"/>
            <w:tcBorders>
              <w:top w:val="nil"/>
              <w:left w:val="nil"/>
              <w:bottom w:val="single" w:sz="4" w:space="0" w:color="000000"/>
              <w:right w:val="single" w:sz="4" w:space="0" w:color="000000"/>
            </w:tcBorders>
            <w:shd w:val="clear" w:color="auto" w:fill="auto"/>
            <w:noWrap/>
            <w:vAlign w:val="bottom"/>
            <w:hideMark/>
          </w:tcPr>
          <w:p w:rsidR="00E1043C" w:rsidRPr="00C7648B" w:rsidRDefault="00874571" w:rsidP="00112D37">
            <w:pPr>
              <w:widowControl/>
              <w:jc w:val="center"/>
              <w:rPr>
                <w:rFonts w:ascii="仿宋_GB2312" w:eastAsia="仿宋_GB2312" w:hAnsi="宋体" w:cs="宋体"/>
                <w:color w:val="00B0F0"/>
                <w:kern w:val="0"/>
                <w:sz w:val="22"/>
              </w:rPr>
            </w:pPr>
            <w:r w:rsidRPr="00C7648B">
              <w:rPr>
                <w:rFonts w:ascii="仿宋_GB2312" w:eastAsia="仿宋_GB2312" w:hAnsi="宋体" w:cs="宋体" w:hint="eastAsia"/>
                <w:color w:val="00B0F0"/>
                <w:kern w:val="0"/>
                <w:sz w:val="22"/>
              </w:rPr>
              <w:t>97.14</w:t>
            </w:r>
            <w:r w:rsidR="00E1043C" w:rsidRPr="00C7648B">
              <w:rPr>
                <w:rFonts w:ascii="仿宋_GB2312" w:eastAsia="仿宋_GB2312" w:hAnsi="宋体" w:cs="宋体" w:hint="eastAsia"/>
                <w:color w:val="00B0F0"/>
                <w:kern w:val="0"/>
                <w:sz w:val="22"/>
              </w:rPr>
              <w:t>%</w:t>
            </w:r>
          </w:p>
        </w:tc>
      </w:tr>
      <w:tr w:rsidR="00E1043C" w:rsidRPr="00C7648B" w:rsidTr="00112D37">
        <w:trPr>
          <w:trHeight w:val="270"/>
          <w:jc w:val="center"/>
        </w:trPr>
        <w:tc>
          <w:tcPr>
            <w:tcW w:w="2722" w:type="dxa"/>
            <w:tcBorders>
              <w:top w:val="nil"/>
              <w:left w:val="single" w:sz="4" w:space="0" w:color="000000"/>
              <w:bottom w:val="single" w:sz="4" w:space="0" w:color="000000"/>
              <w:right w:val="single" w:sz="4" w:space="0" w:color="000000"/>
            </w:tcBorders>
            <w:shd w:val="clear" w:color="auto" w:fill="auto"/>
            <w:noWrap/>
            <w:vAlign w:val="bottom"/>
            <w:hideMark/>
          </w:tcPr>
          <w:p w:rsidR="00E1043C" w:rsidRPr="00C7648B" w:rsidRDefault="00E1043C" w:rsidP="00112D37">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继续教育学院团委</w:t>
            </w:r>
          </w:p>
        </w:tc>
        <w:tc>
          <w:tcPr>
            <w:tcW w:w="1417" w:type="dxa"/>
            <w:tcBorders>
              <w:top w:val="nil"/>
              <w:left w:val="nil"/>
              <w:bottom w:val="single" w:sz="4" w:space="0" w:color="000000"/>
              <w:right w:val="single" w:sz="4" w:space="0" w:color="000000"/>
            </w:tcBorders>
            <w:shd w:val="clear" w:color="auto" w:fill="auto"/>
            <w:noWrap/>
            <w:vAlign w:val="bottom"/>
            <w:hideMark/>
          </w:tcPr>
          <w:p w:rsidR="00E1043C" w:rsidRPr="00C7648B" w:rsidRDefault="00E1043C">
            <w:pPr>
              <w:jc w:val="center"/>
              <w:rPr>
                <w:rFonts w:ascii="仿宋_GB2312" w:eastAsia="仿宋_GB2312" w:hAnsi="宋体" w:cs="宋体"/>
                <w:color w:val="000000"/>
                <w:sz w:val="22"/>
              </w:rPr>
            </w:pPr>
            <w:r w:rsidRPr="00C7648B">
              <w:rPr>
                <w:rFonts w:ascii="仿宋_GB2312" w:eastAsia="仿宋_GB2312" w:hint="eastAsia"/>
                <w:color w:val="000000"/>
                <w:sz w:val="22"/>
              </w:rPr>
              <w:t>14</w:t>
            </w:r>
          </w:p>
        </w:tc>
        <w:tc>
          <w:tcPr>
            <w:tcW w:w="1418" w:type="dxa"/>
            <w:tcBorders>
              <w:top w:val="nil"/>
              <w:left w:val="nil"/>
              <w:bottom w:val="single" w:sz="4" w:space="0" w:color="000000"/>
              <w:right w:val="single" w:sz="4" w:space="0" w:color="000000"/>
            </w:tcBorders>
            <w:shd w:val="clear" w:color="auto" w:fill="auto"/>
            <w:noWrap/>
            <w:vAlign w:val="bottom"/>
            <w:hideMark/>
          </w:tcPr>
          <w:p w:rsidR="00E1043C" w:rsidRPr="00C7648B" w:rsidRDefault="00E1043C">
            <w:pPr>
              <w:jc w:val="center"/>
              <w:rPr>
                <w:rFonts w:ascii="仿宋_GB2312" w:eastAsia="仿宋_GB2312" w:hAnsi="宋体" w:cs="宋体"/>
                <w:color w:val="000000"/>
                <w:sz w:val="22"/>
              </w:rPr>
            </w:pPr>
            <w:r w:rsidRPr="00C7648B">
              <w:rPr>
                <w:rFonts w:ascii="仿宋_GB2312" w:eastAsia="仿宋_GB2312" w:hint="eastAsia"/>
                <w:color w:val="000000"/>
                <w:sz w:val="22"/>
              </w:rPr>
              <w:t>617</w:t>
            </w:r>
          </w:p>
        </w:tc>
        <w:tc>
          <w:tcPr>
            <w:tcW w:w="1701" w:type="dxa"/>
            <w:tcBorders>
              <w:top w:val="nil"/>
              <w:left w:val="nil"/>
              <w:bottom w:val="single" w:sz="4" w:space="0" w:color="000000"/>
              <w:right w:val="single" w:sz="4" w:space="0" w:color="000000"/>
            </w:tcBorders>
            <w:shd w:val="clear" w:color="auto" w:fill="auto"/>
            <w:noWrap/>
            <w:vAlign w:val="bottom"/>
            <w:hideMark/>
          </w:tcPr>
          <w:p w:rsidR="00E1043C" w:rsidRPr="00C7648B" w:rsidRDefault="00E1043C" w:rsidP="00112D37">
            <w:pPr>
              <w:widowControl/>
              <w:jc w:val="center"/>
              <w:rPr>
                <w:rFonts w:ascii="仿宋_GB2312" w:eastAsia="仿宋_GB2312" w:hAnsi="宋体" w:cs="宋体"/>
                <w:color w:val="00B0F0"/>
                <w:kern w:val="0"/>
                <w:sz w:val="22"/>
              </w:rPr>
            </w:pPr>
            <w:r w:rsidRPr="00C7648B">
              <w:rPr>
                <w:rFonts w:ascii="仿宋_GB2312" w:eastAsia="仿宋_GB2312" w:hAnsi="宋体" w:cs="宋体" w:hint="eastAsia"/>
                <w:color w:val="00B0F0"/>
                <w:kern w:val="0"/>
                <w:sz w:val="22"/>
              </w:rPr>
              <w:t>670</w:t>
            </w:r>
          </w:p>
        </w:tc>
        <w:tc>
          <w:tcPr>
            <w:tcW w:w="1559" w:type="dxa"/>
            <w:tcBorders>
              <w:top w:val="nil"/>
              <w:left w:val="nil"/>
              <w:bottom w:val="single" w:sz="4" w:space="0" w:color="000000"/>
              <w:right w:val="single" w:sz="4" w:space="0" w:color="000000"/>
            </w:tcBorders>
            <w:shd w:val="clear" w:color="auto" w:fill="auto"/>
            <w:noWrap/>
            <w:vAlign w:val="bottom"/>
            <w:hideMark/>
          </w:tcPr>
          <w:p w:rsidR="00E1043C" w:rsidRPr="00C7648B" w:rsidRDefault="00874571" w:rsidP="00112D37">
            <w:pPr>
              <w:widowControl/>
              <w:jc w:val="center"/>
              <w:rPr>
                <w:rFonts w:ascii="仿宋_GB2312" w:eastAsia="仿宋_GB2312" w:hAnsi="宋体" w:cs="宋体"/>
                <w:color w:val="00B0F0"/>
                <w:kern w:val="0"/>
                <w:sz w:val="22"/>
              </w:rPr>
            </w:pPr>
            <w:r w:rsidRPr="00C7648B">
              <w:rPr>
                <w:rFonts w:ascii="仿宋_GB2312" w:eastAsia="仿宋_GB2312" w:hAnsi="宋体" w:cs="宋体" w:hint="eastAsia"/>
                <w:color w:val="00B0F0"/>
                <w:kern w:val="0"/>
                <w:sz w:val="22"/>
              </w:rPr>
              <w:t>94.18</w:t>
            </w:r>
            <w:r w:rsidR="00E1043C" w:rsidRPr="00C7648B">
              <w:rPr>
                <w:rFonts w:ascii="仿宋_GB2312" w:eastAsia="仿宋_GB2312" w:hAnsi="宋体" w:cs="宋体" w:hint="eastAsia"/>
                <w:color w:val="00B0F0"/>
                <w:kern w:val="0"/>
                <w:sz w:val="22"/>
              </w:rPr>
              <w:t>%</w:t>
            </w:r>
          </w:p>
        </w:tc>
      </w:tr>
      <w:tr w:rsidR="00E1043C" w:rsidRPr="00C7648B" w:rsidTr="00112D37">
        <w:trPr>
          <w:trHeight w:val="270"/>
          <w:jc w:val="center"/>
        </w:trPr>
        <w:tc>
          <w:tcPr>
            <w:tcW w:w="2722" w:type="dxa"/>
            <w:tcBorders>
              <w:top w:val="nil"/>
              <w:left w:val="single" w:sz="4" w:space="0" w:color="000000"/>
              <w:bottom w:val="single" w:sz="4" w:space="0" w:color="000000"/>
              <w:right w:val="single" w:sz="4" w:space="0" w:color="000000"/>
            </w:tcBorders>
            <w:shd w:val="clear" w:color="auto" w:fill="auto"/>
            <w:noWrap/>
            <w:vAlign w:val="bottom"/>
            <w:hideMark/>
          </w:tcPr>
          <w:p w:rsidR="00E1043C" w:rsidRPr="00C7648B" w:rsidRDefault="00E1043C" w:rsidP="00112D37">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地理与旅游学院团委</w:t>
            </w:r>
          </w:p>
        </w:tc>
        <w:tc>
          <w:tcPr>
            <w:tcW w:w="1417" w:type="dxa"/>
            <w:tcBorders>
              <w:top w:val="nil"/>
              <w:left w:val="nil"/>
              <w:bottom w:val="single" w:sz="4" w:space="0" w:color="000000"/>
              <w:right w:val="single" w:sz="4" w:space="0" w:color="000000"/>
            </w:tcBorders>
            <w:shd w:val="clear" w:color="auto" w:fill="auto"/>
            <w:noWrap/>
            <w:vAlign w:val="bottom"/>
            <w:hideMark/>
          </w:tcPr>
          <w:p w:rsidR="00E1043C" w:rsidRPr="00C7648B" w:rsidRDefault="00E1043C">
            <w:pPr>
              <w:jc w:val="center"/>
              <w:rPr>
                <w:rFonts w:ascii="仿宋_GB2312" w:eastAsia="仿宋_GB2312" w:hAnsi="宋体" w:cs="宋体"/>
                <w:color w:val="000000"/>
                <w:sz w:val="22"/>
              </w:rPr>
            </w:pPr>
            <w:r w:rsidRPr="00C7648B">
              <w:rPr>
                <w:rFonts w:ascii="仿宋_GB2312" w:eastAsia="仿宋_GB2312" w:hint="eastAsia"/>
                <w:color w:val="000000"/>
                <w:sz w:val="22"/>
              </w:rPr>
              <w:t>21</w:t>
            </w:r>
          </w:p>
        </w:tc>
        <w:tc>
          <w:tcPr>
            <w:tcW w:w="1418" w:type="dxa"/>
            <w:tcBorders>
              <w:top w:val="nil"/>
              <w:left w:val="nil"/>
              <w:bottom w:val="single" w:sz="4" w:space="0" w:color="000000"/>
              <w:right w:val="single" w:sz="4" w:space="0" w:color="000000"/>
            </w:tcBorders>
            <w:shd w:val="clear" w:color="auto" w:fill="auto"/>
            <w:noWrap/>
            <w:vAlign w:val="bottom"/>
            <w:hideMark/>
          </w:tcPr>
          <w:p w:rsidR="00E1043C" w:rsidRPr="00C7648B" w:rsidRDefault="00E1043C">
            <w:pPr>
              <w:jc w:val="center"/>
              <w:rPr>
                <w:rFonts w:ascii="仿宋_GB2312" w:eastAsia="仿宋_GB2312" w:hAnsi="宋体" w:cs="宋体"/>
                <w:color w:val="000000"/>
                <w:sz w:val="22"/>
              </w:rPr>
            </w:pPr>
            <w:r w:rsidRPr="00C7648B">
              <w:rPr>
                <w:rFonts w:ascii="仿宋_GB2312" w:eastAsia="仿宋_GB2312" w:hint="eastAsia"/>
                <w:color w:val="000000"/>
                <w:sz w:val="22"/>
              </w:rPr>
              <w:t>405</w:t>
            </w:r>
          </w:p>
        </w:tc>
        <w:tc>
          <w:tcPr>
            <w:tcW w:w="1701" w:type="dxa"/>
            <w:tcBorders>
              <w:top w:val="nil"/>
              <w:left w:val="nil"/>
              <w:bottom w:val="single" w:sz="4" w:space="0" w:color="000000"/>
              <w:right w:val="single" w:sz="4" w:space="0" w:color="000000"/>
            </w:tcBorders>
            <w:shd w:val="clear" w:color="auto" w:fill="auto"/>
            <w:noWrap/>
            <w:vAlign w:val="bottom"/>
            <w:hideMark/>
          </w:tcPr>
          <w:p w:rsidR="00E1043C" w:rsidRPr="00C7648B" w:rsidRDefault="00E1043C" w:rsidP="00112D37">
            <w:pPr>
              <w:widowControl/>
              <w:jc w:val="center"/>
              <w:rPr>
                <w:rFonts w:ascii="仿宋_GB2312" w:eastAsia="仿宋_GB2312" w:hAnsi="宋体" w:cs="宋体"/>
                <w:color w:val="00B0F0"/>
                <w:kern w:val="0"/>
                <w:sz w:val="22"/>
              </w:rPr>
            </w:pPr>
            <w:r w:rsidRPr="00C7648B">
              <w:rPr>
                <w:rFonts w:ascii="仿宋_GB2312" w:eastAsia="仿宋_GB2312" w:hAnsi="宋体" w:cs="宋体" w:hint="eastAsia"/>
                <w:color w:val="00B0F0"/>
                <w:kern w:val="0"/>
                <w:sz w:val="22"/>
              </w:rPr>
              <w:t>447</w:t>
            </w:r>
          </w:p>
        </w:tc>
        <w:tc>
          <w:tcPr>
            <w:tcW w:w="1559" w:type="dxa"/>
            <w:tcBorders>
              <w:top w:val="nil"/>
              <w:left w:val="nil"/>
              <w:bottom w:val="single" w:sz="4" w:space="0" w:color="000000"/>
              <w:right w:val="single" w:sz="4" w:space="0" w:color="000000"/>
            </w:tcBorders>
            <w:shd w:val="clear" w:color="auto" w:fill="auto"/>
            <w:noWrap/>
            <w:vAlign w:val="bottom"/>
            <w:hideMark/>
          </w:tcPr>
          <w:p w:rsidR="00E1043C" w:rsidRPr="00C7648B" w:rsidRDefault="004B272D" w:rsidP="00112D37">
            <w:pPr>
              <w:widowControl/>
              <w:jc w:val="center"/>
              <w:rPr>
                <w:rFonts w:ascii="仿宋_GB2312" w:eastAsia="仿宋_GB2312" w:hAnsi="宋体" w:cs="宋体"/>
                <w:color w:val="00B0F0"/>
                <w:kern w:val="0"/>
                <w:sz w:val="22"/>
              </w:rPr>
            </w:pPr>
            <w:hyperlink r:id="rId7" w:history="1">
              <w:r w:rsidR="00874571" w:rsidRPr="00C7648B">
                <w:rPr>
                  <w:rFonts w:ascii="仿宋_GB2312" w:eastAsia="仿宋_GB2312" w:hAnsi="宋体" w:cs="宋体" w:hint="eastAsia"/>
                  <w:color w:val="00B0F0"/>
                  <w:kern w:val="0"/>
                  <w:sz w:val="22"/>
                </w:rPr>
                <w:t>95.30</w:t>
              </w:r>
              <w:r w:rsidR="00E1043C" w:rsidRPr="00C7648B">
                <w:rPr>
                  <w:rFonts w:ascii="仿宋_GB2312" w:eastAsia="仿宋_GB2312" w:hAnsi="宋体" w:cs="宋体" w:hint="eastAsia"/>
                  <w:color w:val="00B0F0"/>
                  <w:kern w:val="0"/>
                  <w:sz w:val="22"/>
                </w:rPr>
                <w:t>%</w:t>
              </w:r>
            </w:hyperlink>
          </w:p>
        </w:tc>
      </w:tr>
      <w:tr w:rsidR="00E1043C" w:rsidRPr="00C7648B" w:rsidTr="00112D37">
        <w:trPr>
          <w:trHeight w:val="270"/>
          <w:jc w:val="center"/>
        </w:trPr>
        <w:tc>
          <w:tcPr>
            <w:tcW w:w="2722" w:type="dxa"/>
            <w:tcBorders>
              <w:top w:val="nil"/>
              <w:left w:val="single" w:sz="4" w:space="0" w:color="000000"/>
              <w:bottom w:val="single" w:sz="4" w:space="0" w:color="000000"/>
              <w:right w:val="single" w:sz="4" w:space="0" w:color="000000"/>
            </w:tcBorders>
            <w:shd w:val="clear" w:color="auto" w:fill="auto"/>
            <w:noWrap/>
            <w:vAlign w:val="bottom"/>
            <w:hideMark/>
          </w:tcPr>
          <w:p w:rsidR="00E1043C" w:rsidRPr="00C7648B" w:rsidRDefault="00E1043C" w:rsidP="00112D37">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法学院团委</w:t>
            </w:r>
          </w:p>
        </w:tc>
        <w:tc>
          <w:tcPr>
            <w:tcW w:w="1417" w:type="dxa"/>
            <w:tcBorders>
              <w:top w:val="nil"/>
              <w:left w:val="nil"/>
              <w:bottom w:val="single" w:sz="4" w:space="0" w:color="000000"/>
              <w:right w:val="single" w:sz="4" w:space="0" w:color="000000"/>
            </w:tcBorders>
            <w:shd w:val="clear" w:color="auto" w:fill="auto"/>
            <w:noWrap/>
            <w:vAlign w:val="bottom"/>
            <w:hideMark/>
          </w:tcPr>
          <w:p w:rsidR="00E1043C" w:rsidRPr="00C7648B" w:rsidRDefault="00E1043C">
            <w:pPr>
              <w:jc w:val="center"/>
              <w:rPr>
                <w:rFonts w:ascii="仿宋_GB2312" w:eastAsia="仿宋_GB2312" w:hAnsi="宋体" w:cs="宋体"/>
                <w:color w:val="000000"/>
                <w:sz w:val="22"/>
              </w:rPr>
            </w:pPr>
            <w:r w:rsidRPr="00C7648B">
              <w:rPr>
                <w:rFonts w:ascii="仿宋_GB2312" w:eastAsia="仿宋_GB2312" w:hint="eastAsia"/>
                <w:color w:val="000000"/>
                <w:sz w:val="22"/>
              </w:rPr>
              <w:t>48</w:t>
            </w:r>
          </w:p>
        </w:tc>
        <w:tc>
          <w:tcPr>
            <w:tcW w:w="1418" w:type="dxa"/>
            <w:tcBorders>
              <w:top w:val="nil"/>
              <w:left w:val="nil"/>
              <w:bottom w:val="single" w:sz="4" w:space="0" w:color="000000"/>
              <w:right w:val="single" w:sz="4" w:space="0" w:color="000000"/>
            </w:tcBorders>
            <w:shd w:val="clear" w:color="auto" w:fill="auto"/>
            <w:noWrap/>
            <w:vAlign w:val="bottom"/>
            <w:hideMark/>
          </w:tcPr>
          <w:p w:rsidR="00E1043C" w:rsidRPr="00C7648B" w:rsidRDefault="00E1043C">
            <w:pPr>
              <w:jc w:val="center"/>
              <w:rPr>
                <w:rFonts w:ascii="仿宋_GB2312" w:eastAsia="仿宋_GB2312" w:hAnsi="宋体" w:cs="宋体"/>
                <w:color w:val="000000"/>
                <w:sz w:val="22"/>
              </w:rPr>
            </w:pPr>
            <w:r w:rsidRPr="00C7648B">
              <w:rPr>
                <w:rFonts w:ascii="仿宋_GB2312" w:eastAsia="仿宋_GB2312" w:hint="eastAsia"/>
                <w:color w:val="000000"/>
                <w:sz w:val="22"/>
              </w:rPr>
              <w:t>302</w:t>
            </w:r>
          </w:p>
        </w:tc>
        <w:tc>
          <w:tcPr>
            <w:tcW w:w="1701" w:type="dxa"/>
            <w:tcBorders>
              <w:top w:val="nil"/>
              <w:left w:val="nil"/>
              <w:bottom w:val="single" w:sz="4" w:space="0" w:color="000000"/>
              <w:right w:val="single" w:sz="4" w:space="0" w:color="000000"/>
            </w:tcBorders>
            <w:shd w:val="clear" w:color="auto" w:fill="auto"/>
            <w:noWrap/>
            <w:vAlign w:val="bottom"/>
            <w:hideMark/>
          </w:tcPr>
          <w:p w:rsidR="00E1043C" w:rsidRPr="00C7648B" w:rsidRDefault="00E1043C" w:rsidP="00112D37">
            <w:pPr>
              <w:widowControl/>
              <w:jc w:val="center"/>
              <w:rPr>
                <w:rFonts w:ascii="仿宋_GB2312" w:eastAsia="仿宋_GB2312" w:hAnsi="宋体" w:cs="宋体"/>
                <w:color w:val="00B0F0"/>
                <w:kern w:val="0"/>
                <w:sz w:val="22"/>
              </w:rPr>
            </w:pPr>
            <w:r w:rsidRPr="00C7648B">
              <w:rPr>
                <w:rFonts w:ascii="仿宋_GB2312" w:eastAsia="仿宋_GB2312" w:hAnsi="宋体" w:cs="宋体" w:hint="eastAsia"/>
                <w:color w:val="00B0F0"/>
                <w:kern w:val="0"/>
                <w:sz w:val="22"/>
              </w:rPr>
              <w:t>382</w:t>
            </w:r>
          </w:p>
        </w:tc>
        <w:tc>
          <w:tcPr>
            <w:tcW w:w="1559" w:type="dxa"/>
            <w:tcBorders>
              <w:top w:val="nil"/>
              <w:left w:val="nil"/>
              <w:bottom w:val="single" w:sz="4" w:space="0" w:color="000000"/>
              <w:right w:val="single" w:sz="4" w:space="0" w:color="000000"/>
            </w:tcBorders>
            <w:shd w:val="clear" w:color="auto" w:fill="auto"/>
            <w:noWrap/>
            <w:vAlign w:val="bottom"/>
            <w:hideMark/>
          </w:tcPr>
          <w:p w:rsidR="00E1043C" w:rsidRPr="00C7648B" w:rsidRDefault="00874571" w:rsidP="00112D37">
            <w:pPr>
              <w:widowControl/>
              <w:jc w:val="center"/>
              <w:rPr>
                <w:rFonts w:ascii="仿宋_GB2312" w:eastAsia="仿宋_GB2312" w:hAnsi="宋体" w:cs="宋体"/>
                <w:color w:val="00B0F0"/>
                <w:kern w:val="0"/>
                <w:sz w:val="22"/>
              </w:rPr>
            </w:pPr>
            <w:r w:rsidRPr="00C7648B">
              <w:rPr>
                <w:rFonts w:ascii="仿宋_GB2312" w:eastAsia="仿宋_GB2312" w:hAnsi="宋体" w:cs="宋体" w:hint="eastAsia"/>
                <w:color w:val="00B0F0"/>
                <w:kern w:val="0"/>
                <w:sz w:val="22"/>
              </w:rPr>
              <w:t>91.62</w:t>
            </w:r>
            <w:r w:rsidR="00E1043C" w:rsidRPr="00C7648B">
              <w:rPr>
                <w:rFonts w:ascii="仿宋_GB2312" w:eastAsia="仿宋_GB2312" w:hAnsi="宋体" w:cs="宋体" w:hint="eastAsia"/>
                <w:color w:val="00B0F0"/>
                <w:kern w:val="0"/>
                <w:sz w:val="22"/>
              </w:rPr>
              <w:t>%</w:t>
            </w:r>
          </w:p>
        </w:tc>
      </w:tr>
      <w:tr w:rsidR="00E1043C" w:rsidRPr="00C7648B" w:rsidTr="00112D37">
        <w:trPr>
          <w:trHeight w:val="270"/>
          <w:jc w:val="center"/>
        </w:trPr>
        <w:tc>
          <w:tcPr>
            <w:tcW w:w="2722" w:type="dxa"/>
            <w:tcBorders>
              <w:top w:val="nil"/>
              <w:left w:val="single" w:sz="4" w:space="0" w:color="000000"/>
              <w:bottom w:val="single" w:sz="4" w:space="0" w:color="000000"/>
              <w:right w:val="single" w:sz="4" w:space="0" w:color="000000"/>
            </w:tcBorders>
            <w:shd w:val="clear" w:color="auto" w:fill="auto"/>
            <w:noWrap/>
            <w:vAlign w:val="bottom"/>
            <w:hideMark/>
          </w:tcPr>
          <w:p w:rsidR="00E1043C" w:rsidRPr="00C7648B" w:rsidRDefault="00E1043C" w:rsidP="00112D37">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经济学院团委</w:t>
            </w:r>
          </w:p>
        </w:tc>
        <w:tc>
          <w:tcPr>
            <w:tcW w:w="1417" w:type="dxa"/>
            <w:tcBorders>
              <w:top w:val="nil"/>
              <w:left w:val="nil"/>
              <w:bottom w:val="single" w:sz="4" w:space="0" w:color="000000"/>
              <w:right w:val="single" w:sz="4" w:space="0" w:color="000000"/>
            </w:tcBorders>
            <w:shd w:val="clear" w:color="auto" w:fill="auto"/>
            <w:noWrap/>
            <w:vAlign w:val="bottom"/>
            <w:hideMark/>
          </w:tcPr>
          <w:p w:rsidR="00E1043C" w:rsidRPr="00C7648B" w:rsidRDefault="00E1043C">
            <w:pPr>
              <w:jc w:val="center"/>
              <w:rPr>
                <w:rFonts w:ascii="仿宋_GB2312" w:eastAsia="仿宋_GB2312" w:hAnsi="宋体" w:cs="宋体"/>
                <w:color w:val="000000"/>
                <w:sz w:val="22"/>
              </w:rPr>
            </w:pPr>
            <w:r w:rsidRPr="00C7648B">
              <w:rPr>
                <w:rFonts w:ascii="仿宋_GB2312" w:eastAsia="仿宋_GB2312" w:hint="eastAsia"/>
                <w:color w:val="000000"/>
                <w:sz w:val="22"/>
              </w:rPr>
              <w:t>98</w:t>
            </w:r>
          </w:p>
        </w:tc>
        <w:tc>
          <w:tcPr>
            <w:tcW w:w="1418" w:type="dxa"/>
            <w:tcBorders>
              <w:top w:val="nil"/>
              <w:left w:val="nil"/>
              <w:bottom w:val="single" w:sz="4" w:space="0" w:color="000000"/>
              <w:right w:val="single" w:sz="4" w:space="0" w:color="000000"/>
            </w:tcBorders>
            <w:shd w:val="clear" w:color="auto" w:fill="auto"/>
            <w:noWrap/>
            <w:vAlign w:val="bottom"/>
            <w:hideMark/>
          </w:tcPr>
          <w:p w:rsidR="00E1043C" w:rsidRPr="00C7648B" w:rsidRDefault="00E1043C">
            <w:pPr>
              <w:jc w:val="center"/>
              <w:rPr>
                <w:rFonts w:ascii="仿宋_GB2312" w:eastAsia="仿宋_GB2312" w:hAnsi="宋体" w:cs="宋体"/>
                <w:color w:val="000000"/>
                <w:sz w:val="22"/>
              </w:rPr>
            </w:pPr>
            <w:r w:rsidRPr="00C7648B">
              <w:rPr>
                <w:rFonts w:ascii="仿宋_GB2312" w:eastAsia="仿宋_GB2312" w:hint="eastAsia"/>
                <w:color w:val="000000"/>
                <w:sz w:val="22"/>
              </w:rPr>
              <w:t>349</w:t>
            </w:r>
          </w:p>
        </w:tc>
        <w:tc>
          <w:tcPr>
            <w:tcW w:w="1701" w:type="dxa"/>
            <w:tcBorders>
              <w:top w:val="nil"/>
              <w:left w:val="nil"/>
              <w:bottom w:val="single" w:sz="4" w:space="0" w:color="000000"/>
              <w:right w:val="single" w:sz="4" w:space="0" w:color="000000"/>
            </w:tcBorders>
            <w:shd w:val="clear" w:color="auto" w:fill="auto"/>
            <w:noWrap/>
            <w:vAlign w:val="bottom"/>
            <w:hideMark/>
          </w:tcPr>
          <w:p w:rsidR="00E1043C" w:rsidRPr="00C7648B" w:rsidRDefault="00E1043C" w:rsidP="00112D37">
            <w:pPr>
              <w:widowControl/>
              <w:jc w:val="center"/>
              <w:rPr>
                <w:rFonts w:ascii="仿宋_GB2312" w:eastAsia="仿宋_GB2312" w:hAnsi="宋体" w:cs="宋体"/>
                <w:color w:val="00B0F0"/>
                <w:kern w:val="0"/>
                <w:sz w:val="22"/>
              </w:rPr>
            </w:pPr>
            <w:r w:rsidRPr="00C7648B">
              <w:rPr>
                <w:rFonts w:ascii="仿宋_GB2312" w:eastAsia="仿宋_GB2312" w:hAnsi="宋体" w:cs="宋体" w:hint="eastAsia"/>
                <w:color w:val="00B0F0"/>
                <w:kern w:val="0"/>
                <w:sz w:val="22"/>
              </w:rPr>
              <w:t>533</w:t>
            </w:r>
          </w:p>
        </w:tc>
        <w:tc>
          <w:tcPr>
            <w:tcW w:w="1559" w:type="dxa"/>
            <w:tcBorders>
              <w:top w:val="nil"/>
              <w:left w:val="nil"/>
              <w:bottom w:val="single" w:sz="4" w:space="0" w:color="000000"/>
              <w:right w:val="single" w:sz="4" w:space="0" w:color="000000"/>
            </w:tcBorders>
            <w:shd w:val="clear" w:color="auto" w:fill="auto"/>
            <w:noWrap/>
            <w:vAlign w:val="bottom"/>
            <w:hideMark/>
          </w:tcPr>
          <w:p w:rsidR="00E1043C" w:rsidRPr="00C7648B" w:rsidRDefault="00874571" w:rsidP="00112D37">
            <w:pPr>
              <w:widowControl/>
              <w:jc w:val="center"/>
              <w:rPr>
                <w:rFonts w:ascii="仿宋_GB2312" w:eastAsia="仿宋_GB2312" w:hAnsi="宋体" w:cs="宋体"/>
                <w:color w:val="00B0F0"/>
                <w:kern w:val="0"/>
                <w:sz w:val="22"/>
              </w:rPr>
            </w:pPr>
            <w:r w:rsidRPr="00C7648B">
              <w:rPr>
                <w:rFonts w:ascii="仿宋_GB2312" w:eastAsia="仿宋_GB2312" w:hAnsi="宋体" w:cs="宋体" w:hint="eastAsia"/>
                <w:color w:val="00B0F0"/>
                <w:kern w:val="0"/>
                <w:sz w:val="22"/>
              </w:rPr>
              <w:t>83.86</w:t>
            </w:r>
            <w:r w:rsidR="00E1043C" w:rsidRPr="00C7648B">
              <w:rPr>
                <w:rFonts w:ascii="仿宋_GB2312" w:eastAsia="仿宋_GB2312" w:hAnsi="宋体" w:cs="宋体" w:hint="eastAsia"/>
                <w:color w:val="00B0F0"/>
                <w:kern w:val="0"/>
                <w:sz w:val="22"/>
              </w:rPr>
              <w:t>%</w:t>
            </w:r>
          </w:p>
        </w:tc>
      </w:tr>
      <w:tr w:rsidR="00E1043C" w:rsidRPr="00C7648B" w:rsidTr="00112D37">
        <w:trPr>
          <w:trHeight w:val="270"/>
          <w:jc w:val="center"/>
        </w:trPr>
        <w:tc>
          <w:tcPr>
            <w:tcW w:w="2722" w:type="dxa"/>
            <w:tcBorders>
              <w:top w:val="nil"/>
              <w:left w:val="single" w:sz="4" w:space="0" w:color="000000"/>
              <w:bottom w:val="single" w:sz="4" w:space="0" w:color="000000"/>
              <w:right w:val="single" w:sz="4" w:space="0" w:color="000000"/>
            </w:tcBorders>
            <w:shd w:val="clear" w:color="auto" w:fill="auto"/>
            <w:noWrap/>
            <w:vAlign w:val="bottom"/>
            <w:hideMark/>
          </w:tcPr>
          <w:p w:rsidR="00E1043C" w:rsidRPr="00C7648B" w:rsidRDefault="00E1043C" w:rsidP="00112D37">
            <w:pPr>
              <w:widowControl/>
              <w:jc w:val="center"/>
              <w:rPr>
                <w:rFonts w:ascii="仿宋_GB2312" w:eastAsia="仿宋_GB2312" w:hAnsi="宋体" w:cs="宋体"/>
                <w:color w:val="000000"/>
                <w:kern w:val="0"/>
                <w:sz w:val="22"/>
              </w:rPr>
            </w:pPr>
            <w:r w:rsidRPr="00C7648B">
              <w:rPr>
                <w:rFonts w:ascii="仿宋_GB2312" w:eastAsia="仿宋_GB2312" w:hAnsi="宋体" w:cs="宋体" w:hint="eastAsia"/>
                <w:color w:val="000000"/>
                <w:kern w:val="0"/>
                <w:sz w:val="22"/>
              </w:rPr>
              <w:t>艺术与设计学院团委</w:t>
            </w:r>
          </w:p>
        </w:tc>
        <w:tc>
          <w:tcPr>
            <w:tcW w:w="1417" w:type="dxa"/>
            <w:tcBorders>
              <w:top w:val="nil"/>
              <w:left w:val="nil"/>
              <w:bottom w:val="single" w:sz="4" w:space="0" w:color="000000"/>
              <w:right w:val="single" w:sz="4" w:space="0" w:color="000000"/>
            </w:tcBorders>
            <w:shd w:val="clear" w:color="auto" w:fill="auto"/>
            <w:noWrap/>
            <w:vAlign w:val="bottom"/>
            <w:hideMark/>
          </w:tcPr>
          <w:p w:rsidR="00E1043C" w:rsidRPr="00C7648B" w:rsidRDefault="00E1043C">
            <w:pPr>
              <w:jc w:val="center"/>
              <w:rPr>
                <w:rFonts w:ascii="仿宋_GB2312" w:eastAsia="仿宋_GB2312" w:hAnsi="宋体" w:cs="宋体"/>
                <w:color w:val="000000"/>
                <w:sz w:val="22"/>
              </w:rPr>
            </w:pPr>
            <w:r w:rsidRPr="00C7648B">
              <w:rPr>
                <w:rFonts w:ascii="仿宋_GB2312" w:eastAsia="仿宋_GB2312" w:hint="eastAsia"/>
                <w:color w:val="000000"/>
                <w:sz w:val="22"/>
              </w:rPr>
              <w:t>25</w:t>
            </w:r>
          </w:p>
        </w:tc>
        <w:tc>
          <w:tcPr>
            <w:tcW w:w="1418" w:type="dxa"/>
            <w:tcBorders>
              <w:top w:val="nil"/>
              <w:left w:val="nil"/>
              <w:bottom w:val="single" w:sz="4" w:space="0" w:color="000000"/>
              <w:right w:val="single" w:sz="4" w:space="0" w:color="000000"/>
            </w:tcBorders>
            <w:shd w:val="clear" w:color="auto" w:fill="auto"/>
            <w:noWrap/>
            <w:vAlign w:val="bottom"/>
            <w:hideMark/>
          </w:tcPr>
          <w:p w:rsidR="00E1043C" w:rsidRPr="00C7648B" w:rsidRDefault="00E1043C">
            <w:pPr>
              <w:jc w:val="center"/>
              <w:rPr>
                <w:rFonts w:ascii="仿宋_GB2312" w:eastAsia="仿宋_GB2312" w:hAnsi="宋体" w:cs="宋体"/>
                <w:color w:val="000000"/>
                <w:sz w:val="22"/>
              </w:rPr>
            </w:pPr>
            <w:r w:rsidRPr="00C7648B">
              <w:rPr>
                <w:rFonts w:ascii="仿宋_GB2312" w:eastAsia="仿宋_GB2312" w:hint="eastAsia"/>
                <w:color w:val="000000"/>
                <w:sz w:val="22"/>
              </w:rPr>
              <w:t>152</w:t>
            </w:r>
          </w:p>
        </w:tc>
        <w:tc>
          <w:tcPr>
            <w:tcW w:w="1701" w:type="dxa"/>
            <w:tcBorders>
              <w:top w:val="nil"/>
              <w:left w:val="nil"/>
              <w:bottom w:val="single" w:sz="4" w:space="0" w:color="000000"/>
              <w:right w:val="single" w:sz="4" w:space="0" w:color="000000"/>
            </w:tcBorders>
            <w:shd w:val="clear" w:color="auto" w:fill="auto"/>
            <w:noWrap/>
            <w:vAlign w:val="bottom"/>
            <w:hideMark/>
          </w:tcPr>
          <w:p w:rsidR="00E1043C" w:rsidRPr="00C7648B" w:rsidRDefault="00E1043C" w:rsidP="00112D37">
            <w:pPr>
              <w:widowControl/>
              <w:jc w:val="center"/>
              <w:rPr>
                <w:rFonts w:ascii="仿宋_GB2312" w:eastAsia="仿宋_GB2312" w:hAnsi="宋体" w:cs="宋体"/>
                <w:color w:val="00B0F0"/>
                <w:kern w:val="0"/>
                <w:sz w:val="22"/>
              </w:rPr>
            </w:pPr>
            <w:r w:rsidRPr="00C7648B">
              <w:rPr>
                <w:rFonts w:ascii="仿宋_GB2312" w:eastAsia="仿宋_GB2312" w:hAnsi="宋体" w:cs="宋体" w:hint="eastAsia"/>
                <w:color w:val="00B0F0"/>
                <w:kern w:val="0"/>
                <w:sz w:val="22"/>
              </w:rPr>
              <w:t>255</w:t>
            </w:r>
          </w:p>
        </w:tc>
        <w:tc>
          <w:tcPr>
            <w:tcW w:w="1559" w:type="dxa"/>
            <w:tcBorders>
              <w:top w:val="nil"/>
              <w:left w:val="nil"/>
              <w:bottom w:val="single" w:sz="4" w:space="0" w:color="000000"/>
              <w:right w:val="single" w:sz="4" w:space="0" w:color="000000"/>
            </w:tcBorders>
            <w:shd w:val="clear" w:color="auto" w:fill="auto"/>
            <w:noWrap/>
            <w:vAlign w:val="bottom"/>
            <w:hideMark/>
          </w:tcPr>
          <w:p w:rsidR="00E1043C" w:rsidRPr="00C7648B" w:rsidRDefault="00874571" w:rsidP="00112D37">
            <w:pPr>
              <w:widowControl/>
              <w:jc w:val="center"/>
              <w:rPr>
                <w:rFonts w:ascii="仿宋_GB2312" w:eastAsia="仿宋_GB2312" w:hAnsi="宋体" w:cs="宋体"/>
                <w:color w:val="00B0F0"/>
                <w:kern w:val="0"/>
                <w:sz w:val="22"/>
              </w:rPr>
            </w:pPr>
            <w:r w:rsidRPr="00C7648B">
              <w:rPr>
                <w:rFonts w:ascii="仿宋_GB2312" w:eastAsia="仿宋_GB2312" w:hAnsi="宋体" w:cs="宋体" w:hint="eastAsia"/>
                <w:color w:val="00B0F0"/>
                <w:kern w:val="0"/>
                <w:sz w:val="22"/>
              </w:rPr>
              <w:t>69.41</w:t>
            </w:r>
            <w:r w:rsidR="00E1043C" w:rsidRPr="00C7648B">
              <w:rPr>
                <w:rFonts w:ascii="仿宋_GB2312" w:eastAsia="仿宋_GB2312" w:hAnsi="宋体" w:cs="宋体" w:hint="eastAsia"/>
                <w:color w:val="00B0F0"/>
                <w:kern w:val="0"/>
                <w:sz w:val="22"/>
              </w:rPr>
              <w:t>%</w:t>
            </w:r>
          </w:p>
        </w:tc>
      </w:tr>
    </w:tbl>
    <w:p w:rsidR="00C431B9" w:rsidRPr="00C431B9" w:rsidRDefault="00C431B9" w:rsidP="00C431B9">
      <w:pPr>
        <w:ind w:firstLineChars="200" w:firstLine="640"/>
        <w:rPr>
          <w:rFonts w:asciiTheme="minorEastAsia" w:hAnsiTheme="minorEastAsia"/>
          <w:sz w:val="32"/>
          <w:szCs w:val="32"/>
        </w:rPr>
      </w:pPr>
    </w:p>
    <w:p w:rsidR="00C431B9" w:rsidRPr="00C431B9" w:rsidRDefault="00C431B9" w:rsidP="00C431B9">
      <w:pPr>
        <w:rPr>
          <w:rFonts w:asciiTheme="minorEastAsia" w:hAnsiTheme="minorEastAsia"/>
          <w:sz w:val="32"/>
          <w:szCs w:val="32"/>
        </w:rPr>
      </w:pPr>
    </w:p>
    <w:p w:rsidR="00C431B9" w:rsidRPr="00C431B9" w:rsidRDefault="00C431B9" w:rsidP="00C431B9">
      <w:pPr>
        <w:rPr>
          <w:rFonts w:asciiTheme="minorEastAsia" w:hAnsiTheme="minorEastAsia"/>
          <w:sz w:val="32"/>
          <w:szCs w:val="32"/>
        </w:rPr>
      </w:pPr>
    </w:p>
    <w:p w:rsidR="006A5761" w:rsidRDefault="006A5761" w:rsidP="00C431B9">
      <w:pPr>
        <w:rPr>
          <w:rFonts w:asciiTheme="minorEastAsia" w:hAnsiTheme="minorEastAsia"/>
          <w:sz w:val="32"/>
          <w:szCs w:val="32"/>
        </w:rPr>
      </w:pPr>
    </w:p>
    <w:p w:rsidR="00004D56" w:rsidRDefault="00004D56" w:rsidP="00C431B9">
      <w:pPr>
        <w:rPr>
          <w:rFonts w:asciiTheme="minorEastAsia" w:hAnsiTheme="minorEastAsia"/>
          <w:sz w:val="32"/>
          <w:szCs w:val="32"/>
        </w:rPr>
      </w:pPr>
    </w:p>
    <w:p w:rsidR="00004D56" w:rsidRDefault="00004D56" w:rsidP="00C431B9">
      <w:pPr>
        <w:rPr>
          <w:rFonts w:asciiTheme="minorEastAsia" w:hAnsiTheme="minorEastAsia"/>
          <w:sz w:val="32"/>
          <w:szCs w:val="32"/>
        </w:rPr>
      </w:pPr>
    </w:p>
    <w:p w:rsidR="00004D56" w:rsidRDefault="00004D56" w:rsidP="00C431B9">
      <w:pPr>
        <w:rPr>
          <w:rFonts w:asciiTheme="minorEastAsia" w:hAnsiTheme="minorEastAsia"/>
          <w:sz w:val="32"/>
          <w:szCs w:val="32"/>
        </w:rPr>
      </w:pPr>
    </w:p>
    <w:p w:rsidR="00004D56" w:rsidRDefault="00004D56" w:rsidP="00C431B9">
      <w:pPr>
        <w:rPr>
          <w:rFonts w:asciiTheme="minorEastAsia" w:hAnsiTheme="minorEastAsia"/>
          <w:sz w:val="32"/>
          <w:szCs w:val="32"/>
        </w:rPr>
      </w:pPr>
    </w:p>
    <w:p w:rsidR="00004D56" w:rsidRDefault="00004D56" w:rsidP="00C431B9">
      <w:pPr>
        <w:rPr>
          <w:rFonts w:asciiTheme="minorEastAsia" w:hAnsiTheme="minorEastAsia"/>
          <w:sz w:val="32"/>
          <w:szCs w:val="32"/>
        </w:rPr>
      </w:pPr>
    </w:p>
    <w:p w:rsidR="00004D56" w:rsidRDefault="00004D56" w:rsidP="00C431B9">
      <w:pPr>
        <w:rPr>
          <w:rFonts w:asciiTheme="minorEastAsia" w:hAnsiTheme="minorEastAsia"/>
          <w:sz w:val="32"/>
          <w:szCs w:val="32"/>
        </w:rPr>
      </w:pPr>
    </w:p>
    <w:p w:rsidR="007836BC" w:rsidRDefault="007836BC" w:rsidP="00C431B9">
      <w:pPr>
        <w:rPr>
          <w:rFonts w:asciiTheme="minorEastAsia" w:hAnsiTheme="minorEastAsia"/>
          <w:sz w:val="32"/>
          <w:szCs w:val="32"/>
        </w:rPr>
        <w:sectPr w:rsidR="007836BC" w:rsidSect="00AB558C">
          <w:pgSz w:w="11906" w:h="16838"/>
          <w:pgMar w:top="1440" w:right="1797" w:bottom="1440" w:left="1797" w:header="851" w:footer="992" w:gutter="0"/>
          <w:cols w:space="425"/>
          <w:docGrid w:type="lines" w:linePitch="312"/>
        </w:sectPr>
      </w:pPr>
    </w:p>
    <w:p w:rsidR="00C7648B" w:rsidRDefault="00C7648B" w:rsidP="007836BC">
      <w:pPr>
        <w:ind w:firstLineChars="200" w:firstLine="640"/>
        <w:rPr>
          <w:rFonts w:asciiTheme="minorEastAsia" w:hAnsiTheme="minorEastAsia"/>
          <w:sz w:val="32"/>
          <w:szCs w:val="32"/>
        </w:rPr>
      </w:pPr>
      <w:r>
        <w:rPr>
          <w:rFonts w:asciiTheme="minorEastAsia" w:hAnsiTheme="minorEastAsia" w:hint="eastAsia"/>
          <w:sz w:val="32"/>
          <w:szCs w:val="32"/>
        </w:rPr>
        <w:lastRenderedPageBreak/>
        <w:t>附件3：</w:t>
      </w:r>
    </w:p>
    <w:tbl>
      <w:tblPr>
        <w:tblStyle w:val="a6"/>
        <w:tblW w:w="12866" w:type="dxa"/>
        <w:jc w:val="center"/>
        <w:tblLook w:val="04A0" w:firstRow="1" w:lastRow="0" w:firstColumn="1" w:lastColumn="0" w:noHBand="0" w:noVBand="1"/>
      </w:tblPr>
      <w:tblGrid>
        <w:gridCol w:w="959"/>
        <w:gridCol w:w="1701"/>
        <w:gridCol w:w="2410"/>
        <w:gridCol w:w="2551"/>
        <w:gridCol w:w="2410"/>
        <w:gridCol w:w="2835"/>
      </w:tblGrid>
      <w:tr w:rsidR="00AB558C" w:rsidTr="00AB558C">
        <w:trPr>
          <w:jc w:val="center"/>
        </w:trPr>
        <w:tc>
          <w:tcPr>
            <w:tcW w:w="12866" w:type="dxa"/>
            <w:gridSpan w:val="6"/>
          </w:tcPr>
          <w:p w:rsidR="00AB558C" w:rsidRPr="0064492F" w:rsidRDefault="00AB558C" w:rsidP="0064492F">
            <w:pPr>
              <w:spacing w:line="560" w:lineRule="exact"/>
              <w:jc w:val="center"/>
              <w:rPr>
                <w:rFonts w:ascii="仿宋_GB2312" w:eastAsia="仿宋_GB2312" w:hAnsiTheme="minorEastAsia"/>
                <w:b/>
                <w:sz w:val="32"/>
                <w:szCs w:val="32"/>
              </w:rPr>
            </w:pPr>
            <w:r w:rsidRPr="0064492F">
              <w:rPr>
                <w:rFonts w:ascii="仿宋_GB2312" w:eastAsia="仿宋_GB2312" w:hAnsiTheme="minorEastAsia" w:hint="eastAsia"/>
                <w:b/>
                <w:sz w:val="32"/>
                <w:szCs w:val="32"/>
              </w:rPr>
              <w:t>各学院2018届毕业生团员组织关系转接排查情况登记表</w:t>
            </w:r>
          </w:p>
        </w:tc>
      </w:tr>
      <w:tr w:rsidR="00AB558C" w:rsidTr="00AB558C">
        <w:trPr>
          <w:jc w:val="center"/>
        </w:trPr>
        <w:tc>
          <w:tcPr>
            <w:tcW w:w="959" w:type="dxa"/>
            <w:vAlign w:val="center"/>
          </w:tcPr>
          <w:p w:rsidR="00AB558C" w:rsidRPr="0064492F" w:rsidRDefault="00AB558C" w:rsidP="0064492F">
            <w:pPr>
              <w:jc w:val="center"/>
              <w:rPr>
                <w:rFonts w:asciiTheme="minorEastAsia" w:hAnsiTheme="minorEastAsia"/>
                <w:sz w:val="28"/>
                <w:szCs w:val="28"/>
              </w:rPr>
            </w:pPr>
            <w:r w:rsidRPr="0064492F">
              <w:rPr>
                <w:rFonts w:asciiTheme="minorEastAsia" w:hAnsiTheme="minorEastAsia" w:hint="eastAsia"/>
                <w:sz w:val="28"/>
                <w:szCs w:val="28"/>
              </w:rPr>
              <w:t>序号</w:t>
            </w:r>
          </w:p>
        </w:tc>
        <w:tc>
          <w:tcPr>
            <w:tcW w:w="1701" w:type="dxa"/>
          </w:tcPr>
          <w:p w:rsidR="00AB558C" w:rsidRDefault="00AB558C" w:rsidP="0064492F">
            <w:pPr>
              <w:jc w:val="center"/>
              <w:rPr>
                <w:rFonts w:asciiTheme="minorEastAsia" w:hAnsiTheme="minorEastAsia"/>
                <w:sz w:val="28"/>
                <w:szCs w:val="28"/>
              </w:rPr>
            </w:pPr>
            <w:r>
              <w:rPr>
                <w:rFonts w:asciiTheme="minorEastAsia" w:hAnsiTheme="minorEastAsia" w:hint="eastAsia"/>
                <w:sz w:val="28"/>
                <w:szCs w:val="28"/>
              </w:rPr>
              <w:t>姓名</w:t>
            </w:r>
          </w:p>
        </w:tc>
        <w:tc>
          <w:tcPr>
            <w:tcW w:w="2410" w:type="dxa"/>
            <w:vAlign w:val="center"/>
          </w:tcPr>
          <w:p w:rsidR="00AB558C" w:rsidRPr="0064492F" w:rsidRDefault="00AB558C" w:rsidP="0064492F">
            <w:pPr>
              <w:jc w:val="center"/>
              <w:rPr>
                <w:rFonts w:asciiTheme="minorEastAsia" w:hAnsiTheme="minorEastAsia"/>
                <w:sz w:val="28"/>
                <w:szCs w:val="28"/>
              </w:rPr>
            </w:pPr>
            <w:r>
              <w:rPr>
                <w:rFonts w:asciiTheme="minorEastAsia" w:hAnsiTheme="minorEastAsia" w:hint="eastAsia"/>
                <w:sz w:val="28"/>
                <w:szCs w:val="28"/>
              </w:rPr>
              <w:t>所在</w:t>
            </w:r>
            <w:r w:rsidRPr="0064492F">
              <w:rPr>
                <w:rFonts w:asciiTheme="minorEastAsia" w:hAnsiTheme="minorEastAsia" w:hint="eastAsia"/>
                <w:sz w:val="28"/>
                <w:szCs w:val="28"/>
              </w:rPr>
              <w:t>学院</w:t>
            </w:r>
          </w:p>
        </w:tc>
        <w:tc>
          <w:tcPr>
            <w:tcW w:w="2551" w:type="dxa"/>
            <w:vAlign w:val="center"/>
          </w:tcPr>
          <w:p w:rsidR="00AB558C" w:rsidRPr="0064492F" w:rsidRDefault="00AB558C" w:rsidP="0064492F">
            <w:pPr>
              <w:jc w:val="center"/>
              <w:rPr>
                <w:rFonts w:asciiTheme="minorEastAsia" w:hAnsiTheme="minorEastAsia"/>
                <w:sz w:val="28"/>
                <w:szCs w:val="28"/>
              </w:rPr>
            </w:pPr>
            <w:r>
              <w:rPr>
                <w:rFonts w:asciiTheme="minorEastAsia" w:hAnsiTheme="minorEastAsia" w:hint="eastAsia"/>
                <w:sz w:val="28"/>
                <w:szCs w:val="28"/>
              </w:rPr>
              <w:t>所在</w:t>
            </w:r>
            <w:r w:rsidRPr="0064492F">
              <w:rPr>
                <w:rFonts w:asciiTheme="minorEastAsia" w:hAnsiTheme="minorEastAsia" w:hint="eastAsia"/>
                <w:sz w:val="28"/>
                <w:szCs w:val="28"/>
              </w:rPr>
              <w:t>支部</w:t>
            </w:r>
          </w:p>
        </w:tc>
        <w:tc>
          <w:tcPr>
            <w:tcW w:w="2410" w:type="dxa"/>
            <w:vAlign w:val="center"/>
          </w:tcPr>
          <w:p w:rsidR="00AB558C" w:rsidRPr="0064492F" w:rsidRDefault="00AB558C" w:rsidP="0064492F">
            <w:pPr>
              <w:jc w:val="center"/>
              <w:rPr>
                <w:rFonts w:asciiTheme="minorEastAsia" w:hAnsiTheme="minorEastAsia"/>
                <w:sz w:val="28"/>
                <w:szCs w:val="28"/>
              </w:rPr>
            </w:pPr>
            <w:r w:rsidRPr="0064492F">
              <w:rPr>
                <w:rFonts w:asciiTheme="minorEastAsia" w:hAnsiTheme="minorEastAsia" w:hint="eastAsia"/>
                <w:sz w:val="28"/>
                <w:szCs w:val="28"/>
              </w:rPr>
              <w:t>未转出原因</w:t>
            </w:r>
          </w:p>
        </w:tc>
        <w:tc>
          <w:tcPr>
            <w:tcW w:w="2835" w:type="dxa"/>
            <w:vAlign w:val="center"/>
          </w:tcPr>
          <w:p w:rsidR="00AB558C" w:rsidRPr="0064492F" w:rsidRDefault="00AB558C" w:rsidP="0064492F">
            <w:pPr>
              <w:jc w:val="center"/>
              <w:rPr>
                <w:rFonts w:asciiTheme="minorEastAsia" w:hAnsiTheme="minorEastAsia"/>
                <w:sz w:val="28"/>
                <w:szCs w:val="28"/>
              </w:rPr>
            </w:pPr>
            <w:r w:rsidRPr="0064492F">
              <w:rPr>
                <w:rFonts w:asciiTheme="minorEastAsia" w:hAnsiTheme="minorEastAsia" w:hint="eastAsia"/>
                <w:sz w:val="28"/>
                <w:szCs w:val="28"/>
              </w:rPr>
              <w:t>将采取举措</w:t>
            </w:r>
          </w:p>
        </w:tc>
      </w:tr>
      <w:tr w:rsidR="00AB558C" w:rsidTr="00AB558C">
        <w:trPr>
          <w:jc w:val="center"/>
        </w:trPr>
        <w:tc>
          <w:tcPr>
            <w:tcW w:w="959" w:type="dxa"/>
            <w:vAlign w:val="center"/>
          </w:tcPr>
          <w:p w:rsidR="00AB558C" w:rsidRPr="0064492F" w:rsidRDefault="00AB558C" w:rsidP="0064492F">
            <w:pPr>
              <w:jc w:val="center"/>
              <w:rPr>
                <w:rFonts w:asciiTheme="minorEastAsia" w:hAnsiTheme="minorEastAsia"/>
                <w:sz w:val="28"/>
                <w:szCs w:val="28"/>
              </w:rPr>
            </w:pPr>
          </w:p>
        </w:tc>
        <w:tc>
          <w:tcPr>
            <w:tcW w:w="1701" w:type="dxa"/>
          </w:tcPr>
          <w:p w:rsidR="00AB558C" w:rsidRPr="0064492F" w:rsidRDefault="00AB558C" w:rsidP="0064492F">
            <w:pPr>
              <w:jc w:val="center"/>
              <w:rPr>
                <w:rFonts w:asciiTheme="minorEastAsia" w:hAnsiTheme="minorEastAsia"/>
                <w:sz w:val="28"/>
                <w:szCs w:val="28"/>
              </w:rPr>
            </w:pPr>
          </w:p>
        </w:tc>
        <w:tc>
          <w:tcPr>
            <w:tcW w:w="2410" w:type="dxa"/>
            <w:vAlign w:val="center"/>
          </w:tcPr>
          <w:p w:rsidR="00AB558C" w:rsidRPr="0064492F" w:rsidRDefault="00AB558C" w:rsidP="0064492F">
            <w:pPr>
              <w:jc w:val="center"/>
              <w:rPr>
                <w:rFonts w:asciiTheme="minorEastAsia" w:hAnsiTheme="minorEastAsia"/>
                <w:sz w:val="28"/>
                <w:szCs w:val="28"/>
              </w:rPr>
            </w:pPr>
          </w:p>
        </w:tc>
        <w:tc>
          <w:tcPr>
            <w:tcW w:w="2551" w:type="dxa"/>
            <w:vAlign w:val="center"/>
          </w:tcPr>
          <w:p w:rsidR="00AB558C" w:rsidRPr="0064492F" w:rsidRDefault="00AB558C" w:rsidP="0064492F">
            <w:pPr>
              <w:jc w:val="center"/>
              <w:rPr>
                <w:rFonts w:asciiTheme="minorEastAsia" w:hAnsiTheme="minorEastAsia"/>
                <w:sz w:val="28"/>
                <w:szCs w:val="28"/>
              </w:rPr>
            </w:pPr>
          </w:p>
        </w:tc>
        <w:tc>
          <w:tcPr>
            <w:tcW w:w="2410" w:type="dxa"/>
            <w:vAlign w:val="center"/>
          </w:tcPr>
          <w:p w:rsidR="00AB558C" w:rsidRPr="0064492F" w:rsidRDefault="00AB558C" w:rsidP="0064492F">
            <w:pPr>
              <w:jc w:val="center"/>
              <w:rPr>
                <w:rFonts w:asciiTheme="minorEastAsia" w:hAnsiTheme="minorEastAsia"/>
                <w:sz w:val="28"/>
                <w:szCs w:val="28"/>
              </w:rPr>
            </w:pPr>
          </w:p>
        </w:tc>
        <w:tc>
          <w:tcPr>
            <w:tcW w:w="2835" w:type="dxa"/>
            <w:vAlign w:val="center"/>
          </w:tcPr>
          <w:p w:rsidR="00AB558C" w:rsidRPr="0064492F" w:rsidRDefault="00AB558C" w:rsidP="0064492F">
            <w:pPr>
              <w:jc w:val="center"/>
              <w:rPr>
                <w:rFonts w:asciiTheme="minorEastAsia" w:hAnsiTheme="minorEastAsia"/>
                <w:sz w:val="28"/>
                <w:szCs w:val="28"/>
              </w:rPr>
            </w:pPr>
          </w:p>
        </w:tc>
      </w:tr>
      <w:tr w:rsidR="00AB558C" w:rsidTr="00AB558C">
        <w:trPr>
          <w:jc w:val="center"/>
        </w:trPr>
        <w:tc>
          <w:tcPr>
            <w:tcW w:w="959" w:type="dxa"/>
            <w:vAlign w:val="center"/>
          </w:tcPr>
          <w:p w:rsidR="00AB558C" w:rsidRPr="0064492F" w:rsidRDefault="00AB558C" w:rsidP="0064492F">
            <w:pPr>
              <w:jc w:val="center"/>
              <w:rPr>
                <w:rFonts w:asciiTheme="minorEastAsia" w:hAnsiTheme="minorEastAsia"/>
                <w:sz w:val="28"/>
                <w:szCs w:val="28"/>
              </w:rPr>
            </w:pPr>
          </w:p>
        </w:tc>
        <w:tc>
          <w:tcPr>
            <w:tcW w:w="1701" w:type="dxa"/>
          </w:tcPr>
          <w:p w:rsidR="00AB558C" w:rsidRPr="0064492F" w:rsidRDefault="00AB558C" w:rsidP="0064492F">
            <w:pPr>
              <w:jc w:val="center"/>
              <w:rPr>
                <w:rFonts w:asciiTheme="minorEastAsia" w:hAnsiTheme="minorEastAsia"/>
                <w:sz w:val="28"/>
                <w:szCs w:val="28"/>
              </w:rPr>
            </w:pPr>
          </w:p>
        </w:tc>
        <w:tc>
          <w:tcPr>
            <w:tcW w:w="2410" w:type="dxa"/>
            <w:vAlign w:val="center"/>
          </w:tcPr>
          <w:p w:rsidR="00AB558C" w:rsidRPr="0064492F" w:rsidRDefault="00AB558C" w:rsidP="0064492F">
            <w:pPr>
              <w:jc w:val="center"/>
              <w:rPr>
                <w:rFonts w:asciiTheme="minorEastAsia" w:hAnsiTheme="minorEastAsia"/>
                <w:sz w:val="28"/>
                <w:szCs w:val="28"/>
              </w:rPr>
            </w:pPr>
          </w:p>
        </w:tc>
        <w:tc>
          <w:tcPr>
            <w:tcW w:w="2551" w:type="dxa"/>
            <w:vAlign w:val="center"/>
          </w:tcPr>
          <w:p w:rsidR="00AB558C" w:rsidRPr="0064492F" w:rsidRDefault="00AB558C" w:rsidP="0064492F">
            <w:pPr>
              <w:jc w:val="center"/>
              <w:rPr>
                <w:rFonts w:asciiTheme="minorEastAsia" w:hAnsiTheme="minorEastAsia"/>
                <w:sz w:val="28"/>
                <w:szCs w:val="28"/>
              </w:rPr>
            </w:pPr>
          </w:p>
        </w:tc>
        <w:tc>
          <w:tcPr>
            <w:tcW w:w="2410" w:type="dxa"/>
            <w:vAlign w:val="center"/>
          </w:tcPr>
          <w:p w:rsidR="00AB558C" w:rsidRPr="0064492F" w:rsidRDefault="00AB558C" w:rsidP="0064492F">
            <w:pPr>
              <w:jc w:val="center"/>
              <w:rPr>
                <w:rFonts w:asciiTheme="minorEastAsia" w:hAnsiTheme="minorEastAsia"/>
                <w:sz w:val="28"/>
                <w:szCs w:val="28"/>
              </w:rPr>
            </w:pPr>
          </w:p>
        </w:tc>
        <w:tc>
          <w:tcPr>
            <w:tcW w:w="2835" w:type="dxa"/>
            <w:vAlign w:val="center"/>
          </w:tcPr>
          <w:p w:rsidR="00AB558C" w:rsidRPr="0064492F" w:rsidRDefault="00AB558C" w:rsidP="0064492F">
            <w:pPr>
              <w:jc w:val="center"/>
              <w:rPr>
                <w:rFonts w:asciiTheme="minorEastAsia" w:hAnsiTheme="minorEastAsia"/>
                <w:sz w:val="28"/>
                <w:szCs w:val="28"/>
              </w:rPr>
            </w:pPr>
          </w:p>
        </w:tc>
      </w:tr>
      <w:tr w:rsidR="00AB558C" w:rsidTr="00AB558C">
        <w:trPr>
          <w:jc w:val="center"/>
        </w:trPr>
        <w:tc>
          <w:tcPr>
            <w:tcW w:w="959" w:type="dxa"/>
            <w:vAlign w:val="center"/>
          </w:tcPr>
          <w:p w:rsidR="00AB558C" w:rsidRPr="0064492F" w:rsidRDefault="00AB558C" w:rsidP="0064492F">
            <w:pPr>
              <w:jc w:val="center"/>
              <w:rPr>
                <w:rFonts w:asciiTheme="minorEastAsia" w:hAnsiTheme="minorEastAsia"/>
                <w:sz w:val="28"/>
                <w:szCs w:val="28"/>
              </w:rPr>
            </w:pPr>
          </w:p>
        </w:tc>
        <w:tc>
          <w:tcPr>
            <w:tcW w:w="1701" w:type="dxa"/>
          </w:tcPr>
          <w:p w:rsidR="00AB558C" w:rsidRPr="0064492F" w:rsidRDefault="00AB558C" w:rsidP="0064492F">
            <w:pPr>
              <w:jc w:val="center"/>
              <w:rPr>
                <w:rFonts w:asciiTheme="minorEastAsia" w:hAnsiTheme="minorEastAsia"/>
                <w:sz w:val="28"/>
                <w:szCs w:val="28"/>
              </w:rPr>
            </w:pPr>
          </w:p>
        </w:tc>
        <w:tc>
          <w:tcPr>
            <w:tcW w:w="2410" w:type="dxa"/>
            <w:vAlign w:val="center"/>
          </w:tcPr>
          <w:p w:rsidR="00AB558C" w:rsidRPr="0064492F" w:rsidRDefault="00AB558C" w:rsidP="0064492F">
            <w:pPr>
              <w:jc w:val="center"/>
              <w:rPr>
                <w:rFonts w:asciiTheme="minorEastAsia" w:hAnsiTheme="minorEastAsia"/>
                <w:sz w:val="28"/>
                <w:szCs w:val="28"/>
              </w:rPr>
            </w:pPr>
          </w:p>
        </w:tc>
        <w:tc>
          <w:tcPr>
            <w:tcW w:w="2551" w:type="dxa"/>
            <w:vAlign w:val="center"/>
          </w:tcPr>
          <w:p w:rsidR="00AB558C" w:rsidRPr="0064492F" w:rsidRDefault="00AB558C" w:rsidP="0064492F">
            <w:pPr>
              <w:jc w:val="center"/>
              <w:rPr>
                <w:rFonts w:asciiTheme="minorEastAsia" w:hAnsiTheme="minorEastAsia"/>
                <w:sz w:val="28"/>
                <w:szCs w:val="28"/>
              </w:rPr>
            </w:pPr>
          </w:p>
        </w:tc>
        <w:tc>
          <w:tcPr>
            <w:tcW w:w="2410" w:type="dxa"/>
            <w:vAlign w:val="center"/>
          </w:tcPr>
          <w:p w:rsidR="00AB558C" w:rsidRPr="0064492F" w:rsidRDefault="00AB558C" w:rsidP="0064492F">
            <w:pPr>
              <w:jc w:val="center"/>
              <w:rPr>
                <w:rFonts w:asciiTheme="minorEastAsia" w:hAnsiTheme="minorEastAsia"/>
                <w:sz w:val="28"/>
                <w:szCs w:val="28"/>
              </w:rPr>
            </w:pPr>
          </w:p>
        </w:tc>
        <w:tc>
          <w:tcPr>
            <w:tcW w:w="2835" w:type="dxa"/>
            <w:vAlign w:val="center"/>
          </w:tcPr>
          <w:p w:rsidR="00AB558C" w:rsidRPr="0064492F" w:rsidRDefault="00AB558C" w:rsidP="0064492F">
            <w:pPr>
              <w:jc w:val="center"/>
              <w:rPr>
                <w:rFonts w:asciiTheme="minorEastAsia" w:hAnsiTheme="minorEastAsia"/>
                <w:sz w:val="28"/>
                <w:szCs w:val="28"/>
              </w:rPr>
            </w:pPr>
          </w:p>
        </w:tc>
      </w:tr>
      <w:tr w:rsidR="00AB558C" w:rsidTr="00AB558C">
        <w:trPr>
          <w:jc w:val="center"/>
        </w:trPr>
        <w:tc>
          <w:tcPr>
            <w:tcW w:w="959" w:type="dxa"/>
            <w:vAlign w:val="center"/>
          </w:tcPr>
          <w:p w:rsidR="00AB558C" w:rsidRPr="0064492F" w:rsidRDefault="00AB558C" w:rsidP="0064492F">
            <w:pPr>
              <w:jc w:val="center"/>
              <w:rPr>
                <w:rFonts w:asciiTheme="minorEastAsia" w:hAnsiTheme="minorEastAsia"/>
                <w:sz w:val="28"/>
                <w:szCs w:val="28"/>
              </w:rPr>
            </w:pPr>
          </w:p>
        </w:tc>
        <w:tc>
          <w:tcPr>
            <w:tcW w:w="1701" w:type="dxa"/>
          </w:tcPr>
          <w:p w:rsidR="00AB558C" w:rsidRPr="0064492F" w:rsidRDefault="00AB558C" w:rsidP="0064492F">
            <w:pPr>
              <w:jc w:val="center"/>
              <w:rPr>
                <w:rFonts w:asciiTheme="minorEastAsia" w:hAnsiTheme="minorEastAsia"/>
                <w:sz w:val="28"/>
                <w:szCs w:val="28"/>
              </w:rPr>
            </w:pPr>
          </w:p>
        </w:tc>
        <w:tc>
          <w:tcPr>
            <w:tcW w:w="2410" w:type="dxa"/>
            <w:vAlign w:val="center"/>
          </w:tcPr>
          <w:p w:rsidR="00AB558C" w:rsidRPr="0064492F" w:rsidRDefault="00AB558C" w:rsidP="0064492F">
            <w:pPr>
              <w:jc w:val="center"/>
              <w:rPr>
                <w:rFonts w:asciiTheme="minorEastAsia" w:hAnsiTheme="minorEastAsia"/>
                <w:sz w:val="28"/>
                <w:szCs w:val="28"/>
              </w:rPr>
            </w:pPr>
          </w:p>
        </w:tc>
        <w:tc>
          <w:tcPr>
            <w:tcW w:w="2551" w:type="dxa"/>
            <w:vAlign w:val="center"/>
          </w:tcPr>
          <w:p w:rsidR="00AB558C" w:rsidRPr="0064492F" w:rsidRDefault="00AB558C" w:rsidP="0064492F">
            <w:pPr>
              <w:jc w:val="center"/>
              <w:rPr>
                <w:rFonts w:asciiTheme="minorEastAsia" w:hAnsiTheme="minorEastAsia"/>
                <w:sz w:val="28"/>
                <w:szCs w:val="28"/>
              </w:rPr>
            </w:pPr>
          </w:p>
        </w:tc>
        <w:tc>
          <w:tcPr>
            <w:tcW w:w="2410" w:type="dxa"/>
            <w:vAlign w:val="center"/>
          </w:tcPr>
          <w:p w:rsidR="00AB558C" w:rsidRPr="0064492F" w:rsidRDefault="00AB558C" w:rsidP="0064492F">
            <w:pPr>
              <w:jc w:val="center"/>
              <w:rPr>
                <w:rFonts w:asciiTheme="minorEastAsia" w:hAnsiTheme="minorEastAsia"/>
                <w:sz w:val="28"/>
                <w:szCs w:val="28"/>
              </w:rPr>
            </w:pPr>
          </w:p>
        </w:tc>
        <w:tc>
          <w:tcPr>
            <w:tcW w:w="2835" w:type="dxa"/>
            <w:vAlign w:val="center"/>
          </w:tcPr>
          <w:p w:rsidR="00AB558C" w:rsidRPr="0064492F" w:rsidRDefault="00AB558C" w:rsidP="0064492F">
            <w:pPr>
              <w:jc w:val="center"/>
              <w:rPr>
                <w:rFonts w:asciiTheme="minorEastAsia" w:hAnsiTheme="minorEastAsia"/>
                <w:sz w:val="28"/>
                <w:szCs w:val="28"/>
              </w:rPr>
            </w:pPr>
          </w:p>
        </w:tc>
      </w:tr>
      <w:tr w:rsidR="00AB558C" w:rsidTr="00AB558C">
        <w:trPr>
          <w:jc w:val="center"/>
        </w:trPr>
        <w:tc>
          <w:tcPr>
            <w:tcW w:w="959" w:type="dxa"/>
            <w:vAlign w:val="center"/>
          </w:tcPr>
          <w:p w:rsidR="00AB558C" w:rsidRPr="0064492F" w:rsidRDefault="00AB558C" w:rsidP="0064492F">
            <w:pPr>
              <w:jc w:val="center"/>
              <w:rPr>
                <w:rFonts w:asciiTheme="minorEastAsia" w:hAnsiTheme="minorEastAsia"/>
                <w:sz w:val="28"/>
                <w:szCs w:val="28"/>
              </w:rPr>
            </w:pPr>
          </w:p>
        </w:tc>
        <w:tc>
          <w:tcPr>
            <w:tcW w:w="1701" w:type="dxa"/>
          </w:tcPr>
          <w:p w:rsidR="00AB558C" w:rsidRPr="0064492F" w:rsidRDefault="00AB558C" w:rsidP="0064492F">
            <w:pPr>
              <w:jc w:val="center"/>
              <w:rPr>
                <w:rFonts w:asciiTheme="minorEastAsia" w:hAnsiTheme="minorEastAsia"/>
                <w:sz w:val="28"/>
                <w:szCs w:val="28"/>
              </w:rPr>
            </w:pPr>
          </w:p>
        </w:tc>
        <w:tc>
          <w:tcPr>
            <w:tcW w:w="2410" w:type="dxa"/>
            <w:vAlign w:val="center"/>
          </w:tcPr>
          <w:p w:rsidR="00AB558C" w:rsidRPr="0064492F" w:rsidRDefault="00AB558C" w:rsidP="0064492F">
            <w:pPr>
              <w:jc w:val="center"/>
              <w:rPr>
                <w:rFonts w:asciiTheme="minorEastAsia" w:hAnsiTheme="minorEastAsia"/>
                <w:sz w:val="28"/>
                <w:szCs w:val="28"/>
              </w:rPr>
            </w:pPr>
          </w:p>
        </w:tc>
        <w:tc>
          <w:tcPr>
            <w:tcW w:w="2551" w:type="dxa"/>
            <w:vAlign w:val="center"/>
          </w:tcPr>
          <w:p w:rsidR="00AB558C" w:rsidRPr="0064492F" w:rsidRDefault="00AB558C" w:rsidP="0064492F">
            <w:pPr>
              <w:jc w:val="center"/>
              <w:rPr>
                <w:rFonts w:asciiTheme="minorEastAsia" w:hAnsiTheme="minorEastAsia"/>
                <w:sz w:val="28"/>
                <w:szCs w:val="28"/>
              </w:rPr>
            </w:pPr>
          </w:p>
        </w:tc>
        <w:tc>
          <w:tcPr>
            <w:tcW w:w="2410" w:type="dxa"/>
            <w:vAlign w:val="center"/>
          </w:tcPr>
          <w:p w:rsidR="00AB558C" w:rsidRPr="0064492F" w:rsidRDefault="00AB558C" w:rsidP="0064492F">
            <w:pPr>
              <w:jc w:val="center"/>
              <w:rPr>
                <w:rFonts w:asciiTheme="minorEastAsia" w:hAnsiTheme="minorEastAsia"/>
                <w:sz w:val="28"/>
                <w:szCs w:val="28"/>
              </w:rPr>
            </w:pPr>
          </w:p>
        </w:tc>
        <w:tc>
          <w:tcPr>
            <w:tcW w:w="2835" w:type="dxa"/>
            <w:vAlign w:val="center"/>
          </w:tcPr>
          <w:p w:rsidR="00AB558C" w:rsidRPr="0064492F" w:rsidRDefault="00AB558C" w:rsidP="0064492F">
            <w:pPr>
              <w:jc w:val="center"/>
              <w:rPr>
                <w:rFonts w:asciiTheme="minorEastAsia" w:hAnsiTheme="minorEastAsia"/>
                <w:sz w:val="28"/>
                <w:szCs w:val="28"/>
              </w:rPr>
            </w:pPr>
          </w:p>
        </w:tc>
      </w:tr>
      <w:tr w:rsidR="00AB558C" w:rsidTr="00AB558C">
        <w:trPr>
          <w:jc w:val="center"/>
        </w:trPr>
        <w:tc>
          <w:tcPr>
            <w:tcW w:w="959" w:type="dxa"/>
            <w:vAlign w:val="center"/>
          </w:tcPr>
          <w:p w:rsidR="00AB558C" w:rsidRPr="0064492F" w:rsidRDefault="00AB558C" w:rsidP="0064492F">
            <w:pPr>
              <w:jc w:val="center"/>
              <w:rPr>
                <w:rFonts w:asciiTheme="minorEastAsia" w:hAnsiTheme="minorEastAsia"/>
                <w:sz w:val="28"/>
                <w:szCs w:val="28"/>
              </w:rPr>
            </w:pPr>
          </w:p>
        </w:tc>
        <w:tc>
          <w:tcPr>
            <w:tcW w:w="1701" w:type="dxa"/>
          </w:tcPr>
          <w:p w:rsidR="00AB558C" w:rsidRPr="0064492F" w:rsidRDefault="00AB558C" w:rsidP="0064492F">
            <w:pPr>
              <w:jc w:val="center"/>
              <w:rPr>
                <w:rFonts w:asciiTheme="minorEastAsia" w:hAnsiTheme="minorEastAsia"/>
                <w:sz w:val="28"/>
                <w:szCs w:val="28"/>
              </w:rPr>
            </w:pPr>
          </w:p>
        </w:tc>
        <w:tc>
          <w:tcPr>
            <w:tcW w:w="2410" w:type="dxa"/>
            <w:vAlign w:val="center"/>
          </w:tcPr>
          <w:p w:rsidR="00AB558C" w:rsidRPr="0064492F" w:rsidRDefault="00AB558C" w:rsidP="0064492F">
            <w:pPr>
              <w:jc w:val="center"/>
              <w:rPr>
                <w:rFonts w:asciiTheme="minorEastAsia" w:hAnsiTheme="minorEastAsia"/>
                <w:sz w:val="28"/>
                <w:szCs w:val="28"/>
              </w:rPr>
            </w:pPr>
          </w:p>
        </w:tc>
        <w:tc>
          <w:tcPr>
            <w:tcW w:w="2551" w:type="dxa"/>
            <w:vAlign w:val="center"/>
          </w:tcPr>
          <w:p w:rsidR="00AB558C" w:rsidRPr="0064492F" w:rsidRDefault="00AB558C" w:rsidP="0064492F">
            <w:pPr>
              <w:jc w:val="center"/>
              <w:rPr>
                <w:rFonts w:asciiTheme="minorEastAsia" w:hAnsiTheme="minorEastAsia"/>
                <w:sz w:val="28"/>
                <w:szCs w:val="28"/>
              </w:rPr>
            </w:pPr>
          </w:p>
        </w:tc>
        <w:tc>
          <w:tcPr>
            <w:tcW w:w="2410" w:type="dxa"/>
            <w:vAlign w:val="center"/>
          </w:tcPr>
          <w:p w:rsidR="00AB558C" w:rsidRPr="0064492F" w:rsidRDefault="00AB558C" w:rsidP="0064492F">
            <w:pPr>
              <w:jc w:val="center"/>
              <w:rPr>
                <w:rFonts w:asciiTheme="minorEastAsia" w:hAnsiTheme="minorEastAsia"/>
                <w:sz w:val="28"/>
                <w:szCs w:val="28"/>
              </w:rPr>
            </w:pPr>
          </w:p>
        </w:tc>
        <w:tc>
          <w:tcPr>
            <w:tcW w:w="2835" w:type="dxa"/>
            <w:vAlign w:val="center"/>
          </w:tcPr>
          <w:p w:rsidR="00AB558C" w:rsidRPr="0064492F" w:rsidRDefault="00AB558C" w:rsidP="0064492F">
            <w:pPr>
              <w:jc w:val="center"/>
              <w:rPr>
                <w:rFonts w:asciiTheme="minorEastAsia" w:hAnsiTheme="minorEastAsia"/>
                <w:sz w:val="28"/>
                <w:szCs w:val="28"/>
              </w:rPr>
            </w:pPr>
          </w:p>
        </w:tc>
      </w:tr>
    </w:tbl>
    <w:p w:rsidR="00C7648B" w:rsidRPr="00C7648B" w:rsidRDefault="0064492F" w:rsidP="00257CC5">
      <w:pPr>
        <w:rPr>
          <w:rFonts w:asciiTheme="minorEastAsia" w:hAnsiTheme="minorEastAsia"/>
          <w:sz w:val="24"/>
          <w:szCs w:val="24"/>
        </w:rPr>
      </w:pPr>
      <w:r>
        <w:rPr>
          <w:rFonts w:asciiTheme="minorEastAsia" w:hAnsiTheme="minorEastAsia" w:hint="eastAsia"/>
          <w:sz w:val="32"/>
          <w:szCs w:val="32"/>
        </w:rPr>
        <w:t xml:space="preserve">    </w:t>
      </w:r>
      <w:r w:rsidR="007D27E6">
        <w:rPr>
          <w:rFonts w:asciiTheme="minorEastAsia" w:hAnsiTheme="minorEastAsia" w:hint="eastAsia"/>
          <w:sz w:val="28"/>
          <w:szCs w:val="28"/>
        </w:rPr>
        <w:t>注：各学院摸查清楚后，请将此表填写好并于</w:t>
      </w:r>
      <w:r w:rsidRPr="0064492F">
        <w:rPr>
          <w:rFonts w:asciiTheme="minorEastAsia" w:hAnsiTheme="minorEastAsia" w:hint="eastAsia"/>
          <w:sz w:val="28"/>
          <w:szCs w:val="28"/>
        </w:rPr>
        <w:t>12月27日前</w:t>
      </w:r>
      <w:r w:rsidR="00AB558C">
        <w:rPr>
          <w:rFonts w:asciiTheme="minorEastAsia" w:hAnsiTheme="minorEastAsia" w:hint="eastAsia"/>
          <w:sz w:val="28"/>
          <w:szCs w:val="28"/>
        </w:rPr>
        <w:t>发至</w:t>
      </w:r>
      <w:r w:rsidRPr="0064492F">
        <w:rPr>
          <w:rFonts w:asciiTheme="minorEastAsia" w:hAnsiTheme="minorEastAsia" w:hint="eastAsia"/>
          <w:sz w:val="28"/>
          <w:szCs w:val="28"/>
        </w:rPr>
        <w:t>团委邮箱gdcctw@126.com</w:t>
      </w:r>
      <w:r w:rsidR="007836BC">
        <w:rPr>
          <w:rFonts w:asciiTheme="minorEastAsia" w:hAnsiTheme="minorEastAsia" w:hint="eastAsia"/>
          <w:sz w:val="28"/>
          <w:szCs w:val="28"/>
        </w:rPr>
        <w:t>。</w:t>
      </w:r>
    </w:p>
    <w:sectPr w:rsidR="00C7648B" w:rsidRPr="00C7648B" w:rsidSect="006474A7">
      <w:pgSz w:w="16838" w:h="11906" w:orient="landscape"/>
      <w:pgMar w:top="1797" w:right="1440" w:bottom="1797"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72D" w:rsidRDefault="004B272D" w:rsidP="000A377C">
      <w:r>
        <w:separator/>
      </w:r>
    </w:p>
  </w:endnote>
  <w:endnote w:type="continuationSeparator" w:id="0">
    <w:p w:rsidR="004B272D" w:rsidRDefault="004B272D" w:rsidP="000A3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72D" w:rsidRDefault="004B272D" w:rsidP="000A377C">
      <w:r>
        <w:separator/>
      </w:r>
    </w:p>
  </w:footnote>
  <w:footnote w:type="continuationSeparator" w:id="0">
    <w:p w:rsidR="004B272D" w:rsidRDefault="004B272D" w:rsidP="000A37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964"/>
    <w:rsid w:val="00004D56"/>
    <w:rsid w:val="000279C3"/>
    <w:rsid w:val="00082755"/>
    <w:rsid w:val="000A377C"/>
    <w:rsid w:val="00120757"/>
    <w:rsid w:val="001937CA"/>
    <w:rsid w:val="001B4E7F"/>
    <w:rsid w:val="001D44F4"/>
    <w:rsid w:val="00231BF2"/>
    <w:rsid w:val="00257CC5"/>
    <w:rsid w:val="002646FE"/>
    <w:rsid w:val="003166BD"/>
    <w:rsid w:val="00325964"/>
    <w:rsid w:val="00332253"/>
    <w:rsid w:val="00345924"/>
    <w:rsid w:val="00412517"/>
    <w:rsid w:val="0041491A"/>
    <w:rsid w:val="00475956"/>
    <w:rsid w:val="00481B69"/>
    <w:rsid w:val="004B272D"/>
    <w:rsid w:val="0050692D"/>
    <w:rsid w:val="005269F9"/>
    <w:rsid w:val="00534BC9"/>
    <w:rsid w:val="005964FE"/>
    <w:rsid w:val="005A1C49"/>
    <w:rsid w:val="005A2CE5"/>
    <w:rsid w:val="005D5796"/>
    <w:rsid w:val="005E270D"/>
    <w:rsid w:val="005E726E"/>
    <w:rsid w:val="00622A75"/>
    <w:rsid w:val="00622CB9"/>
    <w:rsid w:val="0063375A"/>
    <w:rsid w:val="006360C0"/>
    <w:rsid w:val="0064492F"/>
    <w:rsid w:val="006474A7"/>
    <w:rsid w:val="00665D4D"/>
    <w:rsid w:val="00687089"/>
    <w:rsid w:val="00693E31"/>
    <w:rsid w:val="006A5761"/>
    <w:rsid w:val="007836BC"/>
    <w:rsid w:val="007B6B9C"/>
    <w:rsid w:val="007D11BC"/>
    <w:rsid w:val="007D27E6"/>
    <w:rsid w:val="007F7178"/>
    <w:rsid w:val="00812FEB"/>
    <w:rsid w:val="00834A5B"/>
    <w:rsid w:val="00847814"/>
    <w:rsid w:val="00874571"/>
    <w:rsid w:val="00914991"/>
    <w:rsid w:val="009321C0"/>
    <w:rsid w:val="00934F08"/>
    <w:rsid w:val="0096473F"/>
    <w:rsid w:val="009C40CD"/>
    <w:rsid w:val="009D7623"/>
    <w:rsid w:val="00A234EF"/>
    <w:rsid w:val="00A57F0A"/>
    <w:rsid w:val="00A81405"/>
    <w:rsid w:val="00AB558C"/>
    <w:rsid w:val="00AC5487"/>
    <w:rsid w:val="00AF7CE8"/>
    <w:rsid w:val="00BC28D0"/>
    <w:rsid w:val="00BC5775"/>
    <w:rsid w:val="00BD2A12"/>
    <w:rsid w:val="00BD4E0F"/>
    <w:rsid w:val="00C03354"/>
    <w:rsid w:val="00C431B9"/>
    <w:rsid w:val="00C6667D"/>
    <w:rsid w:val="00C7648B"/>
    <w:rsid w:val="00D8378D"/>
    <w:rsid w:val="00D83E7F"/>
    <w:rsid w:val="00D936A5"/>
    <w:rsid w:val="00DB6704"/>
    <w:rsid w:val="00DE3C81"/>
    <w:rsid w:val="00DE4172"/>
    <w:rsid w:val="00DE7641"/>
    <w:rsid w:val="00E1043C"/>
    <w:rsid w:val="00E4093F"/>
    <w:rsid w:val="00E52DC3"/>
    <w:rsid w:val="00FA0CCD"/>
    <w:rsid w:val="00FE48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7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A37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A377C"/>
    <w:rPr>
      <w:sz w:val="18"/>
      <w:szCs w:val="18"/>
    </w:rPr>
  </w:style>
  <w:style w:type="paragraph" w:styleId="a4">
    <w:name w:val="footer"/>
    <w:basedOn w:val="a"/>
    <w:link w:val="Char0"/>
    <w:uiPriority w:val="99"/>
    <w:unhideWhenUsed/>
    <w:rsid w:val="000A377C"/>
    <w:pPr>
      <w:tabs>
        <w:tab w:val="center" w:pos="4153"/>
        <w:tab w:val="right" w:pos="8306"/>
      </w:tabs>
      <w:snapToGrid w:val="0"/>
      <w:jc w:val="left"/>
    </w:pPr>
    <w:rPr>
      <w:sz w:val="18"/>
      <w:szCs w:val="18"/>
    </w:rPr>
  </w:style>
  <w:style w:type="character" w:customStyle="1" w:styleId="Char0">
    <w:name w:val="页脚 Char"/>
    <w:basedOn w:val="a0"/>
    <w:link w:val="a4"/>
    <w:uiPriority w:val="99"/>
    <w:rsid w:val="000A377C"/>
    <w:rPr>
      <w:sz w:val="18"/>
      <w:szCs w:val="18"/>
    </w:rPr>
  </w:style>
  <w:style w:type="paragraph" w:styleId="a5">
    <w:name w:val="Date"/>
    <w:basedOn w:val="a"/>
    <w:next w:val="a"/>
    <w:link w:val="Char1"/>
    <w:uiPriority w:val="99"/>
    <w:semiHidden/>
    <w:unhideWhenUsed/>
    <w:rsid w:val="00DE4172"/>
    <w:pPr>
      <w:ind w:leftChars="2500" w:left="100"/>
    </w:pPr>
  </w:style>
  <w:style w:type="character" w:customStyle="1" w:styleId="Char1">
    <w:name w:val="日期 Char"/>
    <w:basedOn w:val="a0"/>
    <w:link w:val="a5"/>
    <w:uiPriority w:val="99"/>
    <w:semiHidden/>
    <w:rsid w:val="00DE4172"/>
  </w:style>
  <w:style w:type="table" w:styleId="a6">
    <w:name w:val="Table Grid"/>
    <w:basedOn w:val="a1"/>
    <w:uiPriority w:val="59"/>
    <w:rsid w:val="00C764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7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A37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A377C"/>
    <w:rPr>
      <w:sz w:val="18"/>
      <w:szCs w:val="18"/>
    </w:rPr>
  </w:style>
  <w:style w:type="paragraph" w:styleId="a4">
    <w:name w:val="footer"/>
    <w:basedOn w:val="a"/>
    <w:link w:val="Char0"/>
    <w:uiPriority w:val="99"/>
    <w:unhideWhenUsed/>
    <w:rsid w:val="000A377C"/>
    <w:pPr>
      <w:tabs>
        <w:tab w:val="center" w:pos="4153"/>
        <w:tab w:val="right" w:pos="8306"/>
      </w:tabs>
      <w:snapToGrid w:val="0"/>
      <w:jc w:val="left"/>
    </w:pPr>
    <w:rPr>
      <w:sz w:val="18"/>
      <w:szCs w:val="18"/>
    </w:rPr>
  </w:style>
  <w:style w:type="character" w:customStyle="1" w:styleId="Char0">
    <w:name w:val="页脚 Char"/>
    <w:basedOn w:val="a0"/>
    <w:link w:val="a4"/>
    <w:uiPriority w:val="99"/>
    <w:rsid w:val="000A377C"/>
    <w:rPr>
      <w:sz w:val="18"/>
      <w:szCs w:val="18"/>
    </w:rPr>
  </w:style>
  <w:style w:type="paragraph" w:styleId="a5">
    <w:name w:val="Date"/>
    <w:basedOn w:val="a"/>
    <w:next w:val="a"/>
    <w:link w:val="Char1"/>
    <w:uiPriority w:val="99"/>
    <w:semiHidden/>
    <w:unhideWhenUsed/>
    <w:rsid w:val="00DE4172"/>
    <w:pPr>
      <w:ind w:leftChars="2500" w:left="100"/>
    </w:pPr>
  </w:style>
  <w:style w:type="character" w:customStyle="1" w:styleId="Char1">
    <w:name w:val="日期 Char"/>
    <w:basedOn w:val="a0"/>
    <w:link w:val="a5"/>
    <w:uiPriority w:val="99"/>
    <w:semiHidden/>
    <w:rsid w:val="00DE4172"/>
  </w:style>
  <w:style w:type="table" w:styleId="a6">
    <w:name w:val="Table Grid"/>
    <w:basedOn w:val="a1"/>
    <w:uiPriority w:val="59"/>
    <w:rsid w:val="00C764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306789">
      <w:bodyDiv w:val="1"/>
      <w:marLeft w:val="0"/>
      <w:marRight w:val="0"/>
      <w:marTop w:val="0"/>
      <w:marBottom w:val="0"/>
      <w:divBdr>
        <w:top w:val="none" w:sz="0" w:space="0" w:color="auto"/>
        <w:left w:val="none" w:sz="0" w:space="0" w:color="auto"/>
        <w:bottom w:val="none" w:sz="0" w:space="0" w:color="auto"/>
        <w:right w:val="none" w:sz="0" w:space="0" w:color="auto"/>
      </w:divBdr>
    </w:div>
    <w:div w:id="117691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95.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587</TotalTime>
  <Pages>7</Pages>
  <Words>513</Words>
  <Characters>2930</Characters>
  <Application>Microsoft Office Word</Application>
  <DocSecurity>0</DocSecurity>
  <Lines>24</Lines>
  <Paragraphs>6</Paragraphs>
  <ScaleCrop>false</ScaleCrop>
  <Company/>
  <LinksUpToDate>false</LinksUpToDate>
  <CharactersWithSpaces>3437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dc:creator>
  <cp:lastModifiedBy>wu</cp:lastModifiedBy>
  <cp:revision>30</cp:revision>
  <cp:lastPrinted>2018-12-19T01:22:00Z</cp:lastPrinted>
  <dcterms:created xsi:type="dcterms:W3CDTF">2018-12-17T07:27:00Z</dcterms:created>
  <dcterms:modified xsi:type="dcterms:W3CDTF">2018-12-19T02:53:00Z</dcterms:modified>
</cp:coreProperties>
</file>